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B98CE" w14:textId="77777777" w:rsidR="008975DC" w:rsidRPr="008A647F" w:rsidRDefault="008975DC" w:rsidP="008A647F">
      <w:pPr>
        <w:widowControl/>
        <w:spacing w:before="120" w:line="400" w:lineRule="exact"/>
        <w:outlineLvl w:val="1"/>
        <w:rPr>
          <w:rFonts w:asciiTheme="minorEastAsia" w:hAnsiTheme="minorEastAsia" w:cs="新細明體"/>
          <w:bCs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08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講白話解說「卜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正宗」的十八論</w:t>
      </w:r>
    </w:p>
    <w:p w14:paraId="6FD1E61C" w14:textId="77777777" w:rsidR="008975DC" w:rsidRPr="008A647F" w:rsidRDefault="008975DC" w:rsidP="008A647F">
      <w:pPr>
        <w:widowControl/>
        <w:spacing w:line="400" w:lineRule="exact"/>
        <w:textAlignment w:val="center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/>
          <w:kern w:val="0"/>
          <w:sz w:val="32"/>
          <w:szCs w:val="32"/>
        </w:rPr>
        <w:t> </w:t>
      </w:r>
      <w:hyperlink r:id="rId6" w:history="1">
        <w:r w:rsidRPr="00C7420E">
          <w:rPr>
            <w:rStyle w:val="a3"/>
            <w:rFonts w:asciiTheme="minorEastAsia" w:hAnsiTheme="minorEastAsia" w:cs="新細明體"/>
            <w:color w:val="auto"/>
            <w:kern w:val="0"/>
            <w:sz w:val="20"/>
            <w:szCs w:val="32"/>
          </w:rPr>
          <w:t>http://myfate.biz/typography/i-ching-divination/i-ching-top-level/1973-%E7%AC%AC%E5%8D%81%E8%AC%9B-%E5%8A%89%E4%BC%AF%E6%BA%AB%EF%BC%88%E5%8A%89%E8%AA%A0%E6%84%8F%EF%BC%89%E6%89%80%E8%91%97%E4%B9%8B%E3%80%8A%E9%BB%83%E9%87%91%E7%AD%96%E5%8D%83%E9%87%91%E8%B3%A6%E3%80%8B%E7%99%BD%E8%A9%B1%E8%A7%A3%E8%AA%AA.html</w:t>
        </w:r>
      </w:hyperlink>
    </w:p>
    <w:p w14:paraId="56CD6CFF" w14:textId="38319063" w:rsidR="00C7420E" w:rsidRDefault="00C7420E" w:rsidP="008A647F">
      <w:pPr>
        <w:widowControl/>
        <w:spacing w:line="400" w:lineRule="exact"/>
        <w:textAlignment w:val="center"/>
        <w:rPr>
          <w:rFonts w:asciiTheme="minorEastAsia" w:hAnsiTheme="minorEastAsia" w:cs="新細明體"/>
          <w:bCs/>
          <w:kern w:val="0"/>
          <w:sz w:val="32"/>
          <w:szCs w:val="32"/>
        </w:rPr>
      </w:pPr>
    </w:p>
    <w:p w14:paraId="5D0FB387" w14:textId="77777777" w:rsidR="00C7420E" w:rsidRPr="008A647F" w:rsidRDefault="008975DC" w:rsidP="00C7420E">
      <w:pPr>
        <w:widowControl/>
        <w:spacing w:line="400" w:lineRule="exact"/>
        <w:textAlignment w:val="center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20010531 / 20150216 / 20150217</w:t>
      </w:r>
      <w:r w:rsidR="00C7420E"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（用神和六親的觀念進階建立和運用）</w:t>
      </w:r>
    </w:p>
    <w:p w14:paraId="32DFCA4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本章講義課程內容，主要是以「卜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正宗」的十八論內容為主，直接做白話批註的講解說明，原書中的註解不再重複刊印，請另行參閱「卜筮正宗」中的內文。</w:t>
      </w:r>
    </w:p>
    <w:p w14:paraId="4E5F31C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十八論是要易經「卜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正宗-黃金策」中，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所有批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論和運用概念最基礎的入門，只要能夠瞭解領悟此十八論，黃金策的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解卦批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論，應該都能夠掌握了！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661"/>
      </w:tblGrid>
      <w:tr w:rsidR="008A647F" w:rsidRPr="008A647F" w14:paraId="4BB25359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06478F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一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論、六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親用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神分類定例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F41ABB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二論、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世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應和用神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的關係</w:t>
            </w:r>
          </w:p>
        </w:tc>
      </w:tr>
      <w:tr w:rsidR="008A647F" w:rsidRPr="008A647F" w14:paraId="140018BA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3447E4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三論、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一般用神的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取用問答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B69F0A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四論、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用神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、原神、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忌神、仇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神的關係</w:t>
            </w:r>
          </w:p>
        </w:tc>
      </w:tr>
      <w:tr w:rsidR="008A647F" w:rsidRPr="008A647F" w14:paraId="4F3FA7D3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C16618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五論、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何謂飛神正論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？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768E59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六論、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何謂伏神正論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？</w:t>
            </w:r>
          </w:p>
        </w:tc>
      </w:tr>
      <w:tr w:rsidR="008A647F" w:rsidRPr="008A647F" w14:paraId="63C79856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162C08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七論、六獸評論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A41BB3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八論、四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生逐位論</w:t>
            </w:r>
            <w:proofErr w:type="gramEnd"/>
          </w:p>
        </w:tc>
      </w:tr>
      <w:tr w:rsidR="008A647F" w:rsidRPr="008A647F" w14:paraId="07192411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2C142C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九論、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月破論</w:t>
            </w:r>
            <w:proofErr w:type="gramEnd"/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0EE2A1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十論、旬空論</w:t>
            </w:r>
          </w:p>
        </w:tc>
      </w:tr>
      <w:tr w:rsidR="008A647F" w:rsidRPr="008A647F" w14:paraId="77620BD2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895107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十一論、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反吟卦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定例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F663DE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十二論、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伏吟卦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定例</w:t>
            </w:r>
          </w:p>
        </w:tc>
      </w:tr>
      <w:tr w:rsidR="008A647F" w:rsidRPr="008A647F" w14:paraId="3476C4C2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6C5EC5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十三論、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旺相休囚論</w:t>
            </w:r>
            <w:proofErr w:type="gramEnd"/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7C5932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十四論、合中帶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剋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論</w:t>
            </w:r>
          </w:p>
        </w:tc>
      </w:tr>
      <w:tr w:rsidR="008A647F" w:rsidRPr="008A647F" w14:paraId="4CF9B4E5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67080A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十五論、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合處逢沖、沖中逢合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論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AC3F00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十六論、絕處逢生、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剋處逢生論</w:t>
            </w:r>
            <w:proofErr w:type="gramEnd"/>
          </w:p>
        </w:tc>
      </w:tr>
      <w:tr w:rsidR="008A647F" w:rsidRPr="008A647F" w14:paraId="4E31AE4E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9DA37D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十七論、變出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進退神論</w:t>
            </w:r>
            <w:proofErr w:type="gramEnd"/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95B446" w14:textId="77777777" w:rsidR="008975DC" w:rsidRPr="008A647F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十八論、卦有驗不驗論</w:t>
            </w:r>
          </w:p>
        </w:tc>
      </w:tr>
    </w:tbl>
    <w:p w14:paraId="62F8CE1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一論  六親用神分類定例】</w:t>
      </w:r>
    </w:p>
    <w:p w14:paraId="7E07F7F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觀念』</w:t>
      </w:r>
    </w:p>
    <w:p w14:paraId="12C098D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在易經和八字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命理書中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，我們一定常會看到「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神」這個名詞，這是很重要的一個名詞運用，當然這個「神」跟我們在拜拜的那個「神」，是絕對沒有關係的，只是一個很單純的「形容名詞」吧了！</w:t>
      </w:r>
    </w:p>
    <w:p w14:paraId="01B56A4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」表示什麼呢？</w:t>
      </w:r>
    </w:p>
    <w:p w14:paraId="27BAA8F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在易經卦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中，就是表示我們所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求、求問事情的重點「主角」，或者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是說對我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們「有用」的那個五行或六親。此時「分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類擬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像」中的「六親」，就需要馬上和「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神」配合上來了！</w:t>
      </w:r>
    </w:p>
    <w:p w14:paraId="3EEFF12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通常用神的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五行為「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相」，就表示所求順利，若是「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相」，可能就是凶象將現了！</w:t>
      </w:r>
    </w:p>
    <w:p w14:paraId="16036094" w14:textId="1C3648EA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事情之前一定要先將「卜問的事情、問題」給寫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清楚，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越是清楚明白越好，因為要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將用神和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六親結合來使用，才能確定知道要取用那一個「六親」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、主角」，接下來才能夠以此六親「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用神主角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旺衰來批論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吉凶。</w:t>
      </w:r>
    </w:p>
    <w:p w14:paraId="1A9CC77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也就是說若不清楚此次問事，卦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用神是要取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哪一個六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時，就無法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來解卦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的了！</w:t>
      </w:r>
      <w:bookmarkStart w:id="0" w:name="_GoBack"/>
      <w:bookmarkEnd w:id="0"/>
    </w:p>
    <w:p w14:paraId="0B9CCE7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親即是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六大類的事項代表應用」</w:t>
      </w:r>
    </w:p>
    <w:p w14:paraId="19A9617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所以我們需要將世間百千萬種的事情，先和「六親」以「分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類擬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像」的概念，給於分門別類的對應設定好，清楚每一個「六親」所對應卜問事情的應用代表範圍。</w:t>
      </w:r>
    </w:p>
    <w:p w14:paraId="120D72A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卜求財運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要取為「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財」。</w:t>
      </w:r>
    </w:p>
    <w:p w14:paraId="28F3D7F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      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卜求事業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要取為「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鬼」。</w:t>
      </w:r>
    </w:p>
    <w:p w14:paraId="2DB014A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      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卜求健康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要取為「子孫」。</w:t>
      </w:r>
    </w:p>
    <w:p w14:paraId="5714941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      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卜求感情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要取為「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鬼」和「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財」。</w:t>
      </w:r>
    </w:p>
    <w:p w14:paraId="4B833A1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六親用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像分類定例（以六親來代表各大類不同的卜問事項）</w:t>
      </w:r>
    </w:p>
    <w:p w14:paraId="04591DA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『一、父母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』(保護、擁抱、依靠、給與)</w:t>
      </w:r>
    </w:p>
    <w:p w14:paraId="69D2CB6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1、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凡占求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長輩類：</w:t>
      </w:r>
    </w:p>
    <w:p w14:paraId="56D242C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如祖父母、父母、師長、長官、伯叔、姑姨，與我父母同輩或與父母年若之家人、親友的吉凶事項。</w:t>
      </w:r>
    </w:p>
    <w:p w14:paraId="5B5898A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或是祖先、神靈，以及本身的三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因果業障。</w:t>
      </w:r>
    </w:p>
    <w:p w14:paraId="70E4CF4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2、屋宅、使用器具、庇佑讓我安穩類：</w:t>
      </w:r>
    </w:p>
    <w:p w14:paraId="14F1A34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如住家、房舍、家具、裝潢、家電用品、汽機車、工具、衣服、求神、拜佛等庇佑我之類的事項東西。</w:t>
      </w:r>
    </w:p>
    <w:p w14:paraId="1510A5D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3、寫作、文書、公文類：</w:t>
      </w:r>
    </w:p>
    <w:p w14:paraId="3AB70FE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如文字創作、寫作報告、呈報公文、文案論文發表、上課功課、作文比賽、文筆類考試等。</w:t>
      </w:r>
    </w:p>
    <w:p w14:paraId="1BEA193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若是卜求以上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相關的人、事、物等問題，都是以「父母爻」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角。</w:t>
      </w:r>
    </w:p>
    <w:p w14:paraId="7ED615F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『二、官鬼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』(官非、名望、恐懼、犯罪、女之丈夫)</w:t>
      </w:r>
    </w:p>
    <w:p w14:paraId="76158D6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1、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凡占求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事業、官運類：</w:t>
      </w:r>
    </w:p>
    <w:p w14:paraId="33DE9F2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如公司經營、功名升遷、事業發展、非文筆類考試、公職官運、行政管理等吉凶運勢。</w:t>
      </w:r>
    </w:p>
    <w:p w14:paraId="7E8D7DC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2、女性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感情婚姻類：</w:t>
      </w:r>
    </w:p>
    <w:p w14:paraId="1520165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官鬼代表女命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的「先生」，延伸用為關於婚姻、感情等因緣順遂、緣分深淺等吉凶。</w:t>
      </w:r>
    </w:p>
    <w:p w14:paraId="0B06AF0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3、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凡占求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丈夫，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之兄弟同輩之家人類：</w:t>
      </w:r>
    </w:p>
    <w:p w14:paraId="1A76413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如先生、小叔、小姑、先生同事以及親友等的吉凶運勢。</w:t>
      </w:r>
    </w:p>
    <w:p w14:paraId="45B0BD5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4、身體健康、意外災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類：</w:t>
      </w:r>
    </w:p>
    <w:p w14:paraId="285D5F3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如急症病痛、慢性病症、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莫明病情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久病難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治、意外血光、車禍事故等身體健康類的問題。</w:t>
      </w:r>
    </w:p>
    <w:p w14:paraId="211AB74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5、鬼神沖煞、心神不寧類：</w:t>
      </w:r>
    </w:p>
    <w:p w14:paraId="18F68AD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莫明憂疑恐慌、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難治怪病、惡夢驚擾、神情怪異、憂鬱症、精神病等類的問題。</w:t>
      </w:r>
    </w:p>
    <w:p w14:paraId="4538543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6、官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盜賊、是非小人類：</w:t>
      </w:r>
    </w:p>
    <w:p w14:paraId="1D035EC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如官司纏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家逢盜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賊、和人爭執、鄰里不安等類吉凶事項。</w:t>
      </w:r>
    </w:p>
    <w:p w14:paraId="2556E25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若是卜求以上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相關的人、事、物等問題，都是以「官鬼爻」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角。</w:t>
      </w:r>
    </w:p>
    <w:p w14:paraId="1136D1D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三、『兄弟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』(競爭、是非、情敵、商業間諜)</w:t>
      </w:r>
    </w:p>
    <w:p w14:paraId="7F1E017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1、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凡占求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兄弟姊妹類：</w:t>
      </w:r>
    </w:p>
    <w:p w14:paraId="3D2A5D6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如同輩的兄弟、姊妹或姊妹丈夫、妻之兄弟、公司一般友人同事，以及朋友等人的家人、親友的吉凶運勢。</w:t>
      </w:r>
    </w:p>
    <w:p w14:paraId="1D4E6DA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2、錢財損失、感情糾紛類：</w:t>
      </w:r>
    </w:p>
    <w:p w14:paraId="64D221D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如已知發生的投資、借貸、作保、買賣等問題。如正在進行中的男女感情發展，感情糾紛等問題。</w:t>
      </w:r>
    </w:p>
    <w:p w14:paraId="6C6A3F4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若是卜求以上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相關的人、事、物等問題，都是以「兄弟爻」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角。</w:t>
      </w:r>
    </w:p>
    <w:p w14:paraId="430B5E4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四、『妻財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 (慾望、需求、掌握、奪取、)</w:t>
      </w:r>
    </w:p>
    <w:p w14:paraId="262C22C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1、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凡占求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錢財、投資、財富等類：</w:t>
      </w:r>
    </w:p>
    <w:p w14:paraId="063E2DF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如財富運勢、股票買賣、投資理財、家庭生活經濟、貨物買賣、房地產買賣等問題吉凶。</w:t>
      </w:r>
    </w:p>
    <w:p w14:paraId="1A762D2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2、男性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感情婚姻類：</w:t>
      </w:r>
    </w:p>
    <w:p w14:paraId="42AE210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妻財代表男命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的「妻子」，延伸用為關於婚姻、感情等因緣順遂、緣分深淺等問題吉凶。</w:t>
      </w:r>
    </w:p>
    <w:p w14:paraId="2D35114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3、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占求妻子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或同輩類：</w:t>
      </w:r>
    </w:p>
    <w:p w14:paraId="67E4E2E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如占卜妻子運勢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或是嫂與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弟婦、妻妾及友人之妻妾婢僕等人的吉凶運勢。</w:t>
      </w:r>
    </w:p>
    <w:p w14:paraId="52E1996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4、餐飲、生活需求類：</w:t>
      </w:r>
    </w:p>
    <w:p w14:paraId="33C6C3F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如飲食、用餐、食物中毒、腸胃問題、祭拜、食物等有關的問題。或</w:t>
      </w:r>
    </w:p>
    <w:p w14:paraId="6B58690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若是卜求以上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相關的人、事、物等問題，都是以「妻財爻」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角。</w:t>
      </w:r>
    </w:p>
    <w:p w14:paraId="39C2991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五、『子孫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』(希望、健保、耐性、抵制強權、子女)</w:t>
      </w:r>
    </w:p>
    <w:p w14:paraId="79772BD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1、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凡卜求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兒女、生育類：</w:t>
      </w:r>
    </w:p>
    <w:p w14:paraId="6BDAC5C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如求問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生育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子息、胎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運、生產、子女平安等問題。</w:t>
      </w:r>
    </w:p>
    <w:p w14:paraId="42E347E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2、晚輩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孫侄類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</w:t>
      </w:r>
    </w:p>
    <w:p w14:paraId="244946B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如卜問孫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姪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、女婿、學生、員工等晚輩人員的吉凶運勢。</w:t>
      </w:r>
    </w:p>
    <w:p w14:paraId="2A2A113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3、關於身體健康、醫藥類：</w:t>
      </w:r>
    </w:p>
    <w:p w14:paraId="2AE2B90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如健康病症、看病找醫生、治療診斷、用藥藥材、民俗療法等問題。</w:t>
      </w:r>
    </w:p>
    <w:p w14:paraId="56E02F4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4、牲畜畜養類：</w:t>
      </w:r>
    </w:p>
    <w:p w14:paraId="7182C7C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如牲畜養殖、貓狗寵物、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六畜禽鳥等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問題。</w:t>
      </w:r>
    </w:p>
    <w:p w14:paraId="4137095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5、官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是非、解憂避禍類：</w:t>
      </w:r>
    </w:p>
    <w:p w14:paraId="776E25B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如官司訴訟、牢獄災禍、家人爭執、鄰里糾紛、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莫明沖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煞、因果慢性病、精神病、憂鬱症、生死壽命等問題。</w:t>
      </w:r>
    </w:p>
    <w:p w14:paraId="57AAF3B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6、天時、氣象、旅遊類：</w:t>
      </w:r>
    </w:p>
    <w:p w14:paraId="5455947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如天氣晴與變化、地震、火災、颱風、暴雨、乾旱等問題。</w:t>
      </w:r>
    </w:p>
    <w:p w14:paraId="722D8E4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如外出旅遊、交通搭車、搭乘飛機輪船、遊學等問題。</w:t>
      </w:r>
    </w:p>
    <w:p w14:paraId="58B7BC4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7、關於宗教修行類：</w:t>
      </w:r>
    </w:p>
    <w:p w14:paraId="1BBE566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如宗教信仰、皈依拜師、僧道修行、三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因果、天命慧根等問題的吉凶運勢。</w:t>
      </w:r>
    </w:p>
    <w:p w14:paraId="7005246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若是卜求以上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相關的人、事、物等問題，都是以「子孫爻」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角。</w:t>
      </w:r>
    </w:p>
    <w:p w14:paraId="10534B3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二論  世、應和用神的關係】</w:t>
      </w:r>
    </w:p>
    <w:p w14:paraId="6679E3F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為自己』</w:t>
      </w:r>
    </w:p>
    <w:p w14:paraId="6D2C144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一般在卦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六爻中，還會有「世、應」二個爻象，會將「世」表示為自己，「應」表示為他人或是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求相對應的事物。</w:t>
      </w:r>
    </w:p>
    <w:p w14:paraId="4F140BC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但是在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解卦上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，如果所要來取用「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神」對於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求的事物，已經可以很明顯地用以上的「六親」來取用，此時仍是以先以「六親、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為解卦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的優先順序。</w:t>
      </w:r>
    </w:p>
    <w:p w14:paraId="4F143BC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所以此時「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、應」的主要運用，就可以作為來判斷為自己本身「氣運」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衰，還有與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求的事情「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神」當不當運的判斷了！</w:t>
      </w:r>
    </w:p>
    <w:p w14:paraId="5646893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卜求財運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，以「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財」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神，但是「世爻」沒有落在「妻財爻」上，所以稱為不當運。也就是說，如果「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」與「世」是在同一個爻相上，就稱為「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當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運」，反之就稱為「還不當運」。</w:t>
      </w:r>
    </w:p>
    <w:p w14:paraId="6B0A5B0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、應相生相合，稱為「賓主相投」。</w:t>
      </w:r>
    </w:p>
    <w:p w14:paraId="075395F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、應相剋相沖，稱為「兩情不睦」。</w:t>
      </w:r>
    </w:p>
    <w:p w14:paraId="2CAC8D4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神』』</w:t>
      </w:r>
    </w:p>
    <w:p w14:paraId="72B4BC4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的事物，無法很明顯地來取用以上的「六親」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作為「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神」，就可以直接用「世」來取為「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神」了！</w:t>
      </w:r>
    </w:p>
    <w:p w14:paraId="1AA6CCD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一般占卜自己疾病，或問壽數，或問出行吉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兇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諸凡一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切對自己有直接損益關係者，就可以把「世爻」當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0C0C91F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而一般占卜無尊卑的稱呼、未曾深交的朋友、九流術士、仇人、敵國，或指某處地方、或是指此山、此水、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、此塔等類，則大都是以「應爻」當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5947BBD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三論  一般用神的取用問答】</w:t>
      </w:r>
    </w:p>
    <w:p w14:paraId="2FFE198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本文問答仍參考以卜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正宗的內容作為白話講解</w:t>
      </w:r>
    </w:p>
    <w:p w14:paraId="4225EB2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問曰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：僕人、員工占主人以父母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神，主人占卜僕人不以子孫爻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神，而以妻財爻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神，何也？</w:t>
      </w:r>
    </w:p>
    <w:p w14:paraId="43BBA10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答曰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：一般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撫養庇護我的家人或是物品，都是以父母爻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做為用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神，如父母、長輩、主人，或是住家、宅舍、舟車、衣服這一類的物品。</w:t>
      </w:r>
    </w:p>
    <w:p w14:paraId="101D12D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而錢財、金銀、奴婢、僕人、員工等一切，供我驅使、為我服務之類的人，則是以妻財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神，而不是以子孫爻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4668634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問曰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：以財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是也。占兄弟之妻、妻之姊妹以財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為用，占卜夫之兄弟以官爻為用，何也？</w:t>
      </w:r>
    </w:p>
    <w:p w14:paraId="2DB6465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答曰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：兄弟的妻、或妻的姊妹、或是與妻同類的家人，如果是由先生來代為占卜事情，此時還是以妻財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爻為用神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的。</w:t>
      </w:r>
    </w:p>
    <w:p w14:paraId="44B5F28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同樣先生的兄弟、或是與先生同輩的家人，如果是由妻子來代為占卜與先生同輩的人，當然還是以官鬼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爻為用神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的。</w:t>
      </w:r>
    </w:p>
    <w:p w14:paraId="13267E0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問曰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古書俱載兄弟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為風雲，今以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爻為逆風，子孫之爻為順風何也？</w:t>
      </w:r>
    </w:p>
    <w:p w14:paraId="46BDFA4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答曰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：如果是要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功名、事業、官運、考試的吉凶運勢，是要以官爻為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官星、用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013876C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而一般人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一般事物，如健康、一般運勢、官訟，則以官鬼爻為禍祟、是非、病厄的根源。</w:t>
      </w:r>
    </w:p>
    <w:p w14:paraId="6E316E1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反之如果是要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功名、事業、官運、考試的吉凶運勢，則是要以官鬼爻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神。一般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人卜求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一般事物吉凶，則以子孫爻為福神、藥方和財庫。</w:t>
      </w:r>
    </w:p>
    <w:p w14:paraId="7959FC6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一般而言為拘束之星、憂疑阻滯之根源。所以如果連日風雨，或遇狂風、颱風、逆風、或是疾病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纏染、官司擾害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盜賊憂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虞，人心運勢豈能平安順暢？才稱為逆風凶神。此時子孫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為福神能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制官鬼善解憂愁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，所以取為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順風吉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0C34740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『實務運用批註』</w:t>
      </w:r>
    </w:p>
    <w:p w14:paraId="5352FE9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在用神的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取用上，除了要先清楚所卜問的事情，是屬於哪一類的六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神，還要特別注意是來卜問「自己」的問題，或是幫他人代卜問的。</w:t>
      </w:r>
    </w:p>
    <w:p w14:paraId="31FDB17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例如：代父親來卜問身體健康？是要取「父母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神！還是藥方「子孫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呢？因為此問題有二個重點，一是「父親」、一是「健康」，所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取用神分為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「父母爻」和「子孫爻」卻是相剋的，是否會造成矛盾衝突呢？</w:t>
      </w:r>
    </w:p>
    <w:p w14:paraId="6C8EB89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所以此時整個關鍵重點，就是在卜卦前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的跟仙佛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菩薩的「約定、定義」了！</w:t>
      </w:r>
    </w:p>
    <w:p w14:paraId="3A4C4AD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以四明的數十年和菩薩的約定經驗，是先以所卜問的「事情」--健康作為優先，以上例來說，不管是誰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來卜求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問題，不論是來卜問自己或是關於父母、子女、先生、兄弟、朋友、同學、情人、、等人的「身體健康」、「財運」、「工作」、「考試」、「事業」、、等明確的事情吉凶運勢，一律都是以相關於卜問事情的六親來取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神，避免人和事在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取用上的混淆。</w:t>
      </w:r>
    </w:p>
    <w:p w14:paraId="1BDF761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如果有遇到某人來求問：我的女友現在過的好不好呢？才會以「妻財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神。等等這一類以「人物」為主體的問題。</w:t>
      </w:r>
    </w:p>
    <w:p w14:paraId="66C135D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『實務案例』</w:t>
      </w:r>
    </w:p>
    <w:p w14:paraId="1D3BD79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若是在卜問一件事情時，仍是無法非常地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清楚，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該取用哪一六親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時？</w:t>
      </w:r>
    </w:p>
    <w:p w14:paraId="1BC9BAA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可以在寫下問題時，事先也把「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」寫在問題的後面。</w:t>
      </w:r>
    </w:p>
    <w:p w14:paraId="250B795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如弟子求問：女兒即將在暑假出國遊學，不知此行的吉凶運勢如何？請以「子孫」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</w:t>
      </w:r>
    </w:p>
    <w:p w14:paraId="443B713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【卦爻「六爻爻位」取為用神】</w:t>
      </w:r>
    </w:p>
    <w:p w14:paraId="3773776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雖然說八字命理是針對大範圍的個性和氣運變化，而卜卦是在針對單一事件瞭解其吉凶，但是對於某些大範圍問題，如「終身運勢」、「一年運勢」、「國家運勢」、「家庭運勢」等，還是可以以卦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的世應六爻六親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論吉凶，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此時用神到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底要取用哪一個六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呢？</w:t>
      </w:r>
    </w:p>
    <w:p w14:paraId="63B80F7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若是針對以上大範圍的問題時，可以用「六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卦爻」來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當成用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神，就不是要以「六親」來取為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了！</w:t>
      </w:r>
    </w:p>
    <w:p w14:paraId="2735534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可以將卦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六爻每一爻「定義」如下：</w:t>
      </w:r>
    </w:p>
    <w:p w14:paraId="43C8432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初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：代表「個人」，跟個人內在相關、或想法病症等問題發展。</w:t>
      </w:r>
    </w:p>
    <w:p w14:paraId="74C4F4C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：代表「家庭」，跟家庭事務相關、或父母兄弟姊妹等家人的影響等問題發展。</w:t>
      </w:r>
    </w:p>
    <w:p w14:paraId="42EF465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：代表「工作」，跟公司事業相關、或同事工作上的變化發展問題。</w:t>
      </w:r>
    </w:p>
    <w:p w14:paraId="70696AF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四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：代表「機關」，跟機關單位相關、或政府大公司社團有互動關係的問題發展。</w:t>
      </w:r>
    </w:p>
    <w:p w14:paraId="173961E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：代表「國家」，跟國家政策相關、或元首變動大政策發展影響的問題。</w:t>
      </w:r>
    </w:p>
    <w:p w14:paraId="0F6D51D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：代表「天時」，跟天象神佛相關、或世界大環境的變化影響的問題。</w:t>
      </w:r>
    </w:p>
    <w:p w14:paraId="6FE9F2D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爻位用神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定義，是由小個人、家庭到大全世界，看「世應」和「動爻」落在哪六爻爻位上，即可來判斷來未來運勢會受到哪方面的影響。</w:t>
      </w:r>
    </w:p>
    <w:p w14:paraId="7D16B38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如卜求一年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運勢？</w:t>
      </w:r>
    </w:p>
    <w:p w14:paraId="6AF1C7C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爻在三爻「工作」，表示未來一年有想要換工作，或是在工作上有所表現。</w:t>
      </w:r>
    </w:p>
    <w:p w14:paraId="588B4FF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在五爻「國家」，表示未來一年最大的變動影響點，是在國家政策上的變化，是否會影響到工作上的發展計畫呢？就需要再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從卦意來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加以判斷了。</w:t>
      </w:r>
    </w:p>
    <w:p w14:paraId="738711F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取用神總論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</w:t>
      </w:r>
    </w:p>
    <w:p w14:paraId="1FC81D4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因為卦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若以世應六爻六親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來批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解，取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是最為重要的第一步，再整理以下結論：</w:t>
      </w:r>
    </w:p>
    <w:p w14:paraId="5B17CE4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1、以六親來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</w:t>
      </w:r>
    </w:p>
    <w:p w14:paraId="3B51A7C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2、以「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爻」來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469E4E4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3、以卜問問題時事先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指定用神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</w:t>
      </w:r>
    </w:p>
    <w:p w14:paraId="422E544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4、以卦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「六爻爻位」取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0664417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以上四種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取用神的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方法，端看個人的卜卦和解卦的習慣用法，或是依照當時問題的狀況來靈活取用。易經學習精髓是在於和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的溝通，事先的定義觀念很重要，要懂得靈活來運用，不可過於拘泥書中的文字語意。</w:t>
      </w:r>
    </w:p>
    <w:p w14:paraId="4F30875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四論  用神、原神、忌神、仇神的關係】</w:t>
      </w:r>
    </w:p>
    <w:p w14:paraId="13C4D9E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論原神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</w:t>
      </w:r>
    </w:p>
    <w:p w14:paraId="01E8C08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一般卜卦六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中要知道哪一爻是「原神」，就是要先看「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神」是哪一爻的六親五行，而來生「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神」的爻五行，即是「原神」也。</w:t>
      </w:r>
    </w:p>
    <w:p w14:paraId="592E985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如卜求財運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用神取「妻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財」五行為「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未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土」，那「子孫、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巳午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火」即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是此卦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的「原神」。因此「原神」也稱為「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」的「根」，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對於用神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的吉凶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有很大的影響性。</w:t>
      </w:r>
    </w:p>
    <w:p w14:paraId="6B971C4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所以當「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」逢遇到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旬空（空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亡）、月破（被月建所剋），而衰弱不旺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或伏藏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不現時，此時原神就很重要了！</w:t>
      </w:r>
    </w:p>
    <w:p w14:paraId="1F246BA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此時「原神」又是為「動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」可以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來生用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神，或是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建可以作為「原神」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來生用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神，則稱為「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有根」。</w:t>
      </w:r>
    </w:p>
    <w:p w14:paraId="5343487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雖然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此時用神衰弱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為凶象厄運，但是有原神來後援相助，只要等到「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旬（一旬10日）、或是出破得月令（1月30日），或是能逢到相生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用神的日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辰，那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求的事物就能順遂如願轉為吉象。</w:t>
      </w:r>
    </w:p>
    <w:p w14:paraId="5740437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」雖然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相，但是「原神」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休囚不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動，或是原神為「動爻」卻變為墓、變為絕、變回頭剋、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變月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破、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變退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神，或是被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日辰、月建所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剋制，如此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原神皆不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能來生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助用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神，則是稱為「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無根」。</w:t>
      </w:r>
    </w:p>
    <w:p w14:paraId="576A041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當根基被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傷沒有後援，表示現在的吉象好運是無法持久的，不但沒有益處反而會有損傷，可能厄運很快就會來到了。</w:t>
      </w:r>
    </w:p>
    <w:p w14:paraId="192B3BC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論忌神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</w:t>
      </w:r>
    </w:p>
    <w:p w14:paraId="2AA1D45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一般卜卦六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中要知道哪一爻是「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神」，也是要先看「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神」是哪一爻六親五行，來剋「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神」的爻就是「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神」。</w:t>
      </w:r>
    </w:p>
    <w:p w14:paraId="1D5C795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忌神是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在「動爻」來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剋傷用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神，而用神爻又沒有逢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到空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亡，就是會直接受到剋傷，當然所求問事情為有受到壓迫傷害的凶象。</w:t>
      </w:r>
    </w:p>
    <w:p w14:paraId="7FA7764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倘若卦中又有另一個「動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」，剛好是「原神」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來生用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神，此時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則忌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神會反來生原神，稱為「貪生忘剋」，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因此用神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的根基會更深固，其吉象時間會更加倍維持更久。</w:t>
      </w:r>
    </w:p>
    <w:p w14:paraId="5671C88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如果只有「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」為動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發，但是用神爻剛好逢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到空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亡，則稱之為「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避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空」。如果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用神伏藏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不現，則稱之為「避兇」。</w:t>
      </w:r>
    </w:p>
    <w:p w14:paraId="6625CB9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用神如逢月建、日辰來生用神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，則稱之為「得救」。如此以上的情形仍是為吉兆！</w:t>
      </w:r>
    </w:p>
    <w:p w14:paraId="53011C3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」雖然是為動爻，但是變爻為回頭剋來剋它，或是被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日辰、月建所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剋沖，稱之為「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賊欲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害我，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先受害也」，對所求問的事情是不會有傷害凶象的。</w:t>
      </w:r>
    </w:p>
    <w:p w14:paraId="6CA3CC6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來相生、扶助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忌神，讓忌神成為旺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或是忌神兩兩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出現有雙動爻來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剋傷用神，用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神即使有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避空、伏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藏的現象，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等到用神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出空、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時便會受到毒害、剋傷，就很難免災厄凶象的發生了。</w:t>
      </w:r>
    </w:p>
    <w:p w14:paraId="62E4AF1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論仇神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</w:t>
      </w:r>
    </w:p>
    <w:p w14:paraId="7A1E810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一般卜卦六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中要知道哪一爻是「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仇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神」，就是要先看「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神」是哪一爻六親五行，來生「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神」的爻即是「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仇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神」也。</w:t>
      </w:r>
    </w:p>
    <w:p w14:paraId="7F493B7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如果卦中「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仇神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」發動是為動爻，則原神會被剋傷，使用神無根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而忌神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倍力，其禍害也是會有很大的影響，稱為「旁生枝節、後方來襲」半路殺出程咬金的壞事凶象。</w:t>
      </w:r>
    </w:p>
    <w:p w14:paraId="377C291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卜求財運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神」則要取六親中的「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妻財」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爻，若五行是屬「金」</w:t>
      </w:r>
    </w:p>
    <w:p w14:paraId="31421D5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「原神」是來生「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」的，屬「土」。六親為「子孫」。</w:t>
      </w:r>
    </w:p>
    <w:p w14:paraId="506D853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」是來剋「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神」的，屬「火」。六親為「兄弟」。</w:t>
      </w:r>
    </w:p>
    <w:p w14:paraId="149BDE8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仇神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」是來生「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神」的，屬「木」。六親為「父母」。</w:t>
      </w:r>
    </w:p>
    <w:p w14:paraId="3AB3C0B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閒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神」是消洩「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神」的，屬「水」。六親為「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1CF4519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五論  何謂飛神正論？】</w:t>
      </w:r>
    </w:p>
    <w:p w14:paraId="63EB016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爻中「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神」有六種情形：</w:t>
      </w:r>
    </w:p>
    <w:p w14:paraId="49A15CF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一、六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親飛神</w:t>
      </w:r>
      <w:proofErr w:type="gramEnd"/>
    </w:p>
    <w:p w14:paraId="4E78C22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一般如果卦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六爻中，若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沒出現變成為「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神」（即是有伏藏的六親），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神之上的六親者，即是稱為「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神」。</w:t>
      </w:r>
    </w:p>
    <w:p w14:paraId="09BC47A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二、六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獸飛神</w:t>
      </w:r>
      <w:proofErr w:type="gramEnd"/>
    </w:p>
    <w:p w14:paraId="1714A49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中哪一六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親是飛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神，所對應的「六獸」，即是六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0DFAD1B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用神伏藏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爻官鬼之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下，而三爻的六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為「白虎」，白虎即是六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 </w:t>
      </w:r>
    </w:p>
    <w:p w14:paraId="6A4BBD9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三、變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飛神</w:t>
      </w:r>
    </w:p>
    <w:p w14:paraId="76B5CDA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因卦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是動爻而產生變爻，此一變爻六親為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本卦的飛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神，即稱為變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379E900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四、外飛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</w:t>
      </w:r>
    </w:p>
    <w:p w14:paraId="59081DC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一卦中上下兩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卦都出現飛神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時，動爻在外卦，所以內卦安靜、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外卦興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動，稱此在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上卦的飛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神為外飛飛神。 </w:t>
      </w:r>
    </w:p>
    <w:p w14:paraId="276C49B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五、內飛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</w:t>
      </w:r>
    </w:p>
    <w:p w14:paraId="0053EDB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一卦中上下兩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卦都出現飛神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時，動爻在下卦，所以外卦安靜、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內卦興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動，稱此在下卦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的飛神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為內飛飛神。 </w:t>
      </w:r>
    </w:p>
    <w:p w14:paraId="2ED2190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六、飛去飛神</w:t>
      </w:r>
    </w:p>
    <w:p w14:paraId="4D1631A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一卦中上下兩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卦都出現飛神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時，動爻在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上下卦都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有出現時，內外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卦都是興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動，稱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此卦中的飛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神為飛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去飛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神。</w:t>
      </w:r>
    </w:p>
    <w:p w14:paraId="677C9AC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在一般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實務批論上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，都會以「六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神」作為主要論述依據，其餘幾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種飛神情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況僅供參考。</w:t>
      </w:r>
    </w:p>
    <w:p w14:paraId="324BAC5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六論  何謂伏神正論？】</w:t>
      </w:r>
    </w:p>
    <w:p w14:paraId="1C1EBDA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一般如果卦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六爻中卦爻有缺六親者，缺的六親剛好就是此次所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求問題的重點「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角」，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此一用神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即變成為「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神」，此時就要趕快查看「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用神」是伏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藏於哪一爻六親之下了。</w:t>
      </w:r>
    </w:p>
    <w:p w14:paraId="625F614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如果卜出的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卦爻六親中，已經有所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要卜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求的「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神」時，對於「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神」就不必再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去掛意研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究了。</w:t>
      </w:r>
    </w:p>
    <w:p w14:paraId="00249D7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出現，就以一般逢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到旬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空、月破、或是動爻來生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合者，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等旺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衰現象來論斷事情吉凶所在重點即可，就好像是有生病的地方，是必需要找出來，才能以藥方來醫治它的。</w:t>
      </w:r>
    </w:p>
    <w:p w14:paraId="17B8C30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如何來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找飛神呢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？</w:t>
      </w:r>
    </w:p>
    <w:p w14:paraId="261FC31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是由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本卦宮來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對看，如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乾卦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宮六親都會具足不缺，「天風姤」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為乾宮一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世卦，卦爻中六親缺少「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財」，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乾卦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宮六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親妻財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在二爻，即表示天風姤的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妻財是伏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藏在二爻「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鬼」之下。</w:t>
      </w:r>
    </w:p>
    <w:p w14:paraId="2B8CD4E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七論  六獸評論】</w:t>
      </w:r>
    </w:p>
    <w:p w14:paraId="54D09C2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六獸：青龍、朱雀、勾陳、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蛇、白虎、玄武，又稱為「六神」。</w:t>
      </w:r>
    </w:p>
    <w:p w14:paraId="62025B4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主要是由卜卦的日子「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日辰天干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來取算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的，將卜卦當下的時辰影響性，加進來判斷卜問事情的吉凶，而以所謂的六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獸神煞來擬像批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論吉凶的一種運用。</w:t>
      </w:r>
    </w:p>
    <w:p w14:paraId="0F74A2F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以下是六獸的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基本擬像意義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：</w:t>
      </w:r>
    </w:p>
    <w:p w14:paraId="089C8DF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青龍：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屬木性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  1、喜悅。2、仁慈。3、喜事。4、財色。5、縱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慾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病症。</w:t>
      </w:r>
    </w:p>
    <w:p w14:paraId="78FFD57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表示婚姻、喜訊、清高、品性、學問、修養、仁慈、風度、助力、吉祥、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活耀的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、積極的。</w:t>
      </w:r>
    </w:p>
    <w:p w14:paraId="09ADE73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朱雀：屬火性。  1、口舌。2、文筆。3、火災。4、火爆。5、心血管病症。</w:t>
      </w:r>
    </w:p>
    <w:p w14:paraId="6F8B011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表示火災、口舌、健忘、性急、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不耐靜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、官司、賭博、文章、宣傳、契約、性感、上升的。</w:t>
      </w:r>
    </w:p>
    <w:p w14:paraId="42B4C0D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勾陳：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屬陽土性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。1、田土。2、耕種。3、家宅。4、固執。5、胃腸病症。</w:t>
      </w:r>
    </w:p>
    <w:p w14:paraId="2B56E60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表示拖延、連累、頑固、健忘、遲到、田產、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牢災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、老舊、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忙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祿、奔忙。</w:t>
      </w:r>
    </w:p>
    <w:p w14:paraId="3FC35FE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蛇：屬陰土性。1、陰宅。2、鬼怪。3、不敬。4、憂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疑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。5、精神病症。</w:t>
      </w:r>
    </w:p>
    <w:p w14:paraId="4543E89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表示外陰、祖先、怪異、計劃、散慢、賭博、官司、變化、麻煩、虛弱、夢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、驚嚇。</w:t>
      </w:r>
    </w:p>
    <w:p w14:paraId="593E5BA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白虎：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屬金性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  1、好鬥。2、積極。3、     5、意外血光。</w:t>
      </w:r>
    </w:p>
    <w:p w14:paraId="484F8A2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表示孝服、血光、官司、賭博、疾病、個性強、脾氣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暴燥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、積極、禍害、損失、傷害、破壞性。</w:t>
      </w:r>
    </w:p>
    <w:p w14:paraId="2E7414F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玄武：屬水性。  1、曖昧。2、盜賊。3、小人。4、私情。5、腎臟病症。</w:t>
      </w:r>
    </w:p>
    <w:p w14:paraId="3655524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表示小人、盜賊、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內陰、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投機、私情、小便宜、紅包、官司、糢糊、黑暗、下降、不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清楚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、污穢、潛藏。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440"/>
        <w:gridCol w:w="2250"/>
      </w:tblGrid>
      <w:tr w:rsidR="008A647F" w:rsidRPr="008A647F" w14:paraId="3BF961BE" w14:textId="77777777" w:rsidTr="008975DC">
        <w:tc>
          <w:tcPr>
            <w:tcW w:w="1065" w:type="dxa"/>
            <w:shd w:val="clear" w:color="auto" w:fill="auto"/>
            <w:hideMark/>
          </w:tcPr>
          <w:p w14:paraId="02421BA7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440" w:type="dxa"/>
            <w:shd w:val="clear" w:color="auto" w:fill="auto"/>
            <w:hideMark/>
          </w:tcPr>
          <w:p w14:paraId="3D2B8F7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逢臨動爻</w:t>
            </w:r>
            <w:proofErr w:type="gramEnd"/>
          </w:p>
        </w:tc>
        <w:tc>
          <w:tcPr>
            <w:tcW w:w="2250" w:type="dxa"/>
            <w:shd w:val="clear" w:color="auto" w:fill="auto"/>
            <w:hideMark/>
          </w:tcPr>
          <w:p w14:paraId="4B2A974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逢日月建</w:t>
            </w:r>
          </w:p>
        </w:tc>
      </w:tr>
      <w:tr w:rsidR="008A647F" w:rsidRPr="008A647F" w14:paraId="166BD01E" w14:textId="77777777" w:rsidTr="008975DC">
        <w:tc>
          <w:tcPr>
            <w:tcW w:w="1065" w:type="dxa"/>
            <w:shd w:val="clear" w:color="auto" w:fill="auto"/>
            <w:hideMark/>
          </w:tcPr>
          <w:p w14:paraId="69279AA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440" w:type="dxa"/>
            <w:shd w:val="clear" w:color="auto" w:fill="auto"/>
            <w:hideMark/>
          </w:tcPr>
          <w:p w14:paraId="2F64D05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福無窮</w:t>
            </w:r>
          </w:p>
        </w:tc>
        <w:tc>
          <w:tcPr>
            <w:tcW w:w="2250" w:type="dxa"/>
            <w:shd w:val="clear" w:color="auto" w:fill="auto"/>
            <w:hideMark/>
          </w:tcPr>
          <w:p w14:paraId="49993AA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財祿喜重重</w:t>
            </w:r>
            <w:proofErr w:type="gramEnd"/>
          </w:p>
        </w:tc>
      </w:tr>
      <w:tr w:rsidR="008A647F" w:rsidRPr="008A647F" w14:paraId="3BE57276" w14:textId="77777777" w:rsidTr="008975DC">
        <w:tc>
          <w:tcPr>
            <w:tcW w:w="1065" w:type="dxa"/>
            <w:shd w:val="clear" w:color="auto" w:fill="auto"/>
            <w:hideMark/>
          </w:tcPr>
          <w:p w14:paraId="411BD24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440" w:type="dxa"/>
            <w:shd w:val="clear" w:color="auto" w:fill="auto"/>
            <w:hideMark/>
          </w:tcPr>
          <w:p w14:paraId="635E132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文印旺</w:t>
            </w:r>
            <w:proofErr w:type="gramEnd"/>
          </w:p>
        </w:tc>
        <w:tc>
          <w:tcPr>
            <w:tcW w:w="2250" w:type="dxa"/>
            <w:shd w:val="clear" w:color="auto" w:fill="auto"/>
            <w:hideMark/>
          </w:tcPr>
          <w:p w14:paraId="2B10BB1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宜施於用神</w:t>
            </w:r>
            <w:proofErr w:type="gramEnd"/>
          </w:p>
        </w:tc>
      </w:tr>
      <w:tr w:rsidR="008A647F" w:rsidRPr="008A647F" w14:paraId="7B33B2CB" w14:textId="77777777" w:rsidTr="008975DC">
        <w:tc>
          <w:tcPr>
            <w:tcW w:w="1065" w:type="dxa"/>
            <w:shd w:val="clear" w:color="auto" w:fill="auto"/>
            <w:hideMark/>
          </w:tcPr>
          <w:p w14:paraId="6C64F94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440" w:type="dxa"/>
            <w:shd w:val="clear" w:color="auto" w:fill="auto"/>
            <w:hideMark/>
          </w:tcPr>
          <w:p w14:paraId="78BCD00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憂田土</w:t>
            </w:r>
          </w:p>
        </w:tc>
        <w:tc>
          <w:tcPr>
            <w:tcW w:w="2250" w:type="dxa"/>
            <w:shd w:val="clear" w:color="auto" w:fill="auto"/>
            <w:hideMark/>
          </w:tcPr>
          <w:p w14:paraId="7E86248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事未通</w:t>
            </w:r>
          </w:p>
        </w:tc>
      </w:tr>
      <w:tr w:rsidR="008A647F" w:rsidRPr="008A647F" w14:paraId="130179C4" w14:textId="77777777" w:rsidTr="008975DC">
        <w:tc>
          <w:tcPr>
            <w:tcW w:w="1065" w:type="dxa"/>
            <w:shd w:val="clear" w:color="auto" w:fill="auto"/>
            <w:hideMark/>
          </w:tcPr>
          <w:p w14:paraId="095F03A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  <w:tc>
          <w:tcPr>
            <w:tcW w:w="1440" w:type="dxa"/>
            <w:shd w:val="clear" w:color="auto" w:fill="auto"/>
            <w:hideMark/>
          </w:tcPr>
          <w:p w14:paraId="1D1C7C9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憂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縈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絆</w:t>
            </w:r>
          </w:p>
        </w:tc>
        <w:tc>
          <w:tcPr>
            <w:tcW w:w="2250" w:type="dxa"/>
            <w:shd w:val="clear" w:color="auto" w:fill="auto"/>
            <w:hideMark/>
          </w:tcPr>
          <w:p w14:paraId="68E4223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多怪異</w:t>
            </w:r>
          </w:p>
        </w:tc>
      </w:tr>
      <w:tr w:rsidR="008A647F" w:rsidRPr="008A647F" w14:paraId="4B26E642" w14:textId="77777777" w:rsidTr="008975DC">
        <w:tc>
          <w:tcPr>
            <w:tcW w:w="1065" w:type="dxa"/>
            <w:shd w:val="clear" w:color="auto" w:fill="auto"/>
            <w:hideMark/>
          </w:tcPr>
          <w:p w14:paraId="3AA9094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440" w:type="dxa"/>
            <w:shd w:val="clear" w:color="auto" w:fill="auto"/>
            <w:hideMark/>
          </w:tcPr>
          <w:p w14:paraId="01D4CD2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喪惡事</w:t>
            </w:r>
            <w:proofErr w:type="gramEnd"/>
          </w:p>
        </w:tc>
        <w:tc>
          <w:tcPr>
            <w:tcW w:w="2250" w:type="dxa"/>
            <w:shd w:val="clear" w:color="auto" w:fill="auto"/>
            <w:hideMark/>
          </w:tcPr>
          <w:p w14:paraId="5BCFBA3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破財凶</w:t>
            </w:r>
          </w:p>
        </w:tc>
      </w:tr>
      <w:tr w:rsidR="008A647F" w:rsidRPr="008A647F" w14:paraId="24F9DE51" w14:textId="77777777" w:rsidTr="008975DC">
        <w:tc>
          <w:tcPr>
            <w:tcW w:w="1065" w:type="dxa"/>
            <w:shd w:val="clear" w:color="auto" w:fill="auto"/>
            <w:hideMark/>
          </w:tcPr>
          <w:p w14:paraId="2E5C578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440" w:type="dxa"/>
            <w:shd w:val="clear" w:color="auto" w:fill="auto"/>
            <w:hideMark/>
          </w:tcPr>
          <w:p w14:paraId="2795CE6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多暗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眛</w:t>
            </w:r>
            <w:proofErr w:type="gramEnd"/>
          </w:p>
        </w:tc>
        <w:tc>
          <w:tcPr>
            <w:tcW w:w="2250" w:type="dxa"/>
            <w:shd w:val="clear" w:color="auto" w:fill="auto"/>
            <w:hideMark/>
          </w:tcPr>
          <w:p w14:paraId="391CE7E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陰私擾</w:t>
            </w:r>
          </w:p>
        </w:tc>
      </w:tr>
    </w:tbl>
    <w:p w14:paraId="20D288E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獸逢到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「世爻」，所會產生的一些吉凶影響現象。</w:t>
      </w:r>
    </w:p>
    <w:p w14:paraId="47DA66E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青龍持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，為慈祥愷，見人和顏悅色。</w:t>
      </w:r>
    </w:p>
    <w:p w14:paraId="20AA57C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朱雀持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，急於言詞，多招誹謗。</w:t>
      </w:r>
    </w:p>
    <w:p w14:paraId="41F5448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勾陳持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，為人穩重，行事遲鈍。</w:t>
      </w:r>
    </w:p>
    <w:p w14:paraId="7953D35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蛇持世，為人多心機、無信實，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虛浮詐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偽。</w:t>
      </w:r>
    </w:p>
    <w:p w14:paraId="1FDF0BE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白虎持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，為人剛強好勇，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狠戾心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毒。</w:t>
      </w:r>
    </w:p>
    <w:p w14:paraId="4AD803A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玄武持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，為人陰謀暗算，狡詐多端，若與兄弟同居，其人貪財吝嗇。</w:t>
      </w:r>
    </w:p>
    <w:p w14:paraId="5C1188C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獸逢到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「動爻」或「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爻，所會產生的一些吉凶影響現象。</w:t>
      </w:r>
    </w:p>
    <w:p w14:paraId="27B9AD2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青龍，為人和氣俊秀，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工巧曉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事能家。</w:t>
      </w:r>
    </w:p>
    <w:p w14:paraId="1933E5F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逢用神、世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應最喜悅而多仁慈，但是如果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逢附忌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神，則凡事謀求不利。</w:t>
      </w:r>
    </w:p>
    <w:p w14:paraId="77091A4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表示會在歡場、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戲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場、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酒肆中流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連。</w:t>
      </w:r>
    </w:p>
    <w:p w14:paraId="3342EE5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朱雀，快言語多口舌，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加殺多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招誹謗，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喜生是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非。</w:t>
      </w:r>
    </w:p>
    <w:p w14:paraId="29BD541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「世爻、身爻」，表示會有急於言詞、隨意批評，而導致口舌是非之災，但如果來生「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神」，則又表示所期待的文書音信當回。</w:t>
      </w:r>
    </w:p>
    <w:p w14:paraId="5F4FFF2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在午宮又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水表示，不用忌諱大災難的。</w:t>
      </w:r>
    </w:p>
    <w:p w14:paraId="1AFD2EC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勾陳，為人純厚穩重、有規矩，不動則無轉變。</w:t>
      </w:r>
    </w:p>
    <w:p w14:paraId="7DF7479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是屬田土，如果逢「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」則田園會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欠熟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難收成。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若旺相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剛強來剋世爻，會有因為公差事務的牽扯而拘遲。</w:t>
      </w:r>
    </w:p>
    <w:p w14:paraId="1281CBB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又是「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爻，應該要趕快祈禱祭拜酬謝太歲和地基主。如果是來卜問疾病，則是全身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腫脹黃浮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</w:t>
      </w:r>
    </w:p>
    <w:p w14:paraId="1870E1F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蛇，有心機多疑慮。</w:t>
      </w:r>
    </w:p>
    <w:p w14:paraId="3D99298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表示受到怪異虛驚。有逢動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木鬼來沖煞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欺身，恐怕會自鎰，或是難逃枷鎖牢獄之災。</w:t>
      </w:r>
    </w:p>
    <w:p w14:paraId="37DA07D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白虎，性急狠毒不仁。</w:t>
      </w:r>
    </w:p>
    <w:p w14:paraId="426C867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凶勇而好殺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，但是如果卻來生「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用神」則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諸事為吉。</w:t>
      </w:r>
    </w:p>
    <w:p w14:paraId="58708E7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有血神降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臨，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慎防血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光之災，尤其是孕婦生產最危險。</w:t>
      </w:r>
    </w:p>
    <w:p w14:paraId="7116BE1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玄武，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私曲奸邪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，若有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吉神臨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制，則反主聰明伶俐。</w:t>
      </w:r>
    </w:p>
    <w:p w14:paraId="1086E45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逢官鬼爻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又來生靜世爻，表示現在正與小人在交往，是不需要懷疑的。</w:t>
      </w:r>
    </w:p>
    <w:p w14:paraId="21F3178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有逢動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表示有曖昧私情，或是遭逢盜賊之災。</w:t>
      </w:r>
    </w:p>
    <w:p w14:paraId="05D97C4B" w14:textId="4F2E2639" w:rsidR="008975DC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以上是六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獸會產生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的一些影響性，但是不要將六獸的影響過於注重，建議只能當作另一個判斷吉凶的參考即可。</w:t>
      </w:r>
    </w:p>
    <w:p w14:paraId="387D2CDA" w14:textId="77777777" w:rsidR="0016702D" w:rsidRPr="008A647F" w:rsidRDefault="0016702D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</w:p>
    <w:p w14:paraId="0382073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【六爻安配上六獸圖表說明】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380"/>
        <w:gridCol w:w="1380"/>
        <w:gridCol w:w="1380"/>
        <w:gridCol w:w="1380"/>
        <w:gridCol w:w="1380"/>
        <w:gridCol w:w="1380"/>
      </w:tblGrid>
      <w:tr w:rsidR="008A647F" w:rsidRPr="008A647F" w14:paraId="66257877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5B84C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卜卦日的日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干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0177D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甲、乙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5E8F9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丙、丁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B7D86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戊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F55F2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己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511BF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庚、辛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A990D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壬、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癸</w:t>
            </w:r>
            <w:proofErr w:type="gramEnd"/>
          </w:p>
        </w:tc>
      </w:tr>
      <w:tr w:rsidR="008A647F" w:rsidRPr="008A647F" w14:paraId="5F377B95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8B659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第六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爻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C43A9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07FD8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95317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97F99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4E579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8317D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</w:tr>
      <w:tr w:rsidR="008A647F" w:rsidRPr="008A647F" w14:paraId="70740948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8CFE7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第五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爻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0ACDF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8C08C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3A36F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5AF4F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75C9F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D278E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</w:tr>
      <w:tr w:rsidR="008A647F" w:rsidRPr="008A647F" w14:paraId="049BF800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94FC2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第四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爻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9B2F4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7183F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E09E6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8CE9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8B8C5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94CD7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</w:tr>
      <w:tr w:rsidR="008A647F" w:rsidRPr="008A647F" w14:paraId="70AF20B7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85C55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第三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爻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F0239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9276A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DDD45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28870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D17EA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F37A7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</w:tr>
      <w:tr w:rsidR="008A647F" w:rsidRPr="008A647F" w14:paraId="7DD452A1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8710B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第二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爻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99A05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A8EB3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5587D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49D0B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D82B5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0340A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</w:tr>
      <w:tr w:rsidR="008A647F" w:rsidRPr="008A647F" w14:paraId="3CEF0D08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72F66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第一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爻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62C5E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4DE5A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70629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82ADF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螣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58D3A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BC1E9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</w:tr>
    </w:tbl>
    <w:p w14:paraId="39D3B4E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六獸是以卜卦日的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日辰天干來起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算的。甲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乙日初爻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起青龍，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丙丁起朱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雀，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戊日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起勾陳，己日起螣蛇，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庚辛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起白虎，壬癸起玄武。</w:t>
      </w:r>
    </w:p>
    <w:p w14:paraId="09CF3F2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例如，甲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乙日辰來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卜卦，初爻為青龍、二爻為朱雀、三爻為勾陳、四爻為螣蛇、五爻為白虎、六爻為玄武。</w:t>
      </w:r>
    </w:p>
    <w:p w14:paraId="6EB6C17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八論  四生逐位論】</w:t>
      </w:r>
    </w:p>
    <w:p w14:paraId="7427D2B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第二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由卜卦日子來加以卜問事情判斷吉凶，就是以「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辰」的天干，來查對六爻地支的十二長生運（可由表中來查出，不必死記以上口訣），而來推算出爻相的旺衰變化。</w:t>
      </w:r>
    </w:p>
    <w:p w14:paraId="36CB4EA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用神」爻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如果逢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到帝旺、冠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帶、長生，當然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就是旺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相、吉象。</w:t>
      </w:r>
    </w:p>
    <w:p w14:paraId="30965CD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逢到墓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、絕、死等，當然就是為凶相，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尤其是卜求身體健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康、疾病，「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神」或「世應」是最不宜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墓、絕、死的。</w:t>
      </w:r>
    </w:p>
    <w:p w14:paraId="1373EEE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十二長生：長生    沐浴        冠帶        臨官        帝旺        衰    病    死    墓    絕    胎        養。</w:t>
      </w:r>
    </w:p>
    <w:p w14:paraId="61A1157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火生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（長生）於寅也，金生（長生）於巳也，水土生（長生）於申也，木生（長生）於亥也。</w:t>
      </w:r>
    </w:p>
    <w:p w14:paraId="7BC1789A" w14:textId="77777777" w:rsid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火庫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（墓）於戍、絕於亥，金庫（墓）於丑、絕於寅，水土庫（墓）於辰、絕於巳，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庫（墓）於未、絕於申。</w:t>
      </w:r>
    </w:p>
    <w:p w14:paraId="483CAE3F" w14:textId="77777777" w:rsidR="008A647F" w:rsidRDefault="008A647F">
      <w:pPr>
        <w:widowControl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/>
          <w:bCs/>
          <w:kern w:val="0"/>
          <w:sz w:val="32"/>
          <w:szCs w:val="32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764"/>
        <w:gridCol w:w="764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</w:tblGrid>
      <w:tr w:rsidR="008A647F" w:rsidRPr="008A647F" w14:paraId="37CACF73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5AF57BE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十</w:t>
            </w:r>
          </w:p>
          <w:p w14:paraId="16A0398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二</w:t>
            </w:r>
          </w:p>
          <w:p w14:paraId="1BCB77E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運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67C4024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長</w:t>
            </w:r>
          </w:p>
          <w:p w14:paraId="659764E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生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7C07FF2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沐</w:t>
            </w:r>
          </w:p>
          <w:p w14:paraId="59D5B08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浴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5E1E7A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冠</w:t>
            </w:r>
          </w:p>
          <w:p w14:paraId="7681163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帶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13DEAF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臨</w:t>
            </w:r>
          </w:p>
          <w:p w14:paraId="4F6BB50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官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20BFF2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帝</w:t>
            </w:r>
            <w:proofErr w:type="gramEnd"/>
          </w:p>
          <w:p w14:paraId="5148EE9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旺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5F6B65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4BE992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F071E3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死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F1E75F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墓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EA0BD9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絕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795B4C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胎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545F4B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養</w:t>
            </w:r>
          </w:p>
        </w:tc>
      </w:tr>
      <w:tr w:rsidR="008A647F" w:rsidRPr="008A647F" w14:paraId="6CE6B60A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7A8551F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甲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67A6F6E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0B5AEB5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A031FE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4EBBCB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2B332C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FB02A5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45596A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281CBA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86F967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BEC65A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7041B9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3A2857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</w:tr>
      <w:tr w:rsidR="008A647F" w:rsidRPr="008A647F" w14:paraId="3772F3AD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69E283F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乙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31EE392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1B14835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D003E9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D6EA68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8F6C02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D35E2A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7459FC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510419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BB1B1C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AFCCF7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FAF00D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7BFE2F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</w:tr>
      <w:tr w:rsidR="008A647F" w:rsidRPr="008A647F" w14:paraId="30AB5E76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4FFAF46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丙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6980363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76ABD6E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9606BB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310C81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5D9AD5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ADBD44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E6B4A0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504157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8B9043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CE2DD5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651162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FCC036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</w:tr>
      <w:tr w:rsidR="008A647F" w:rsidRPr="008A647F" w14:paraId="6F005F5E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395398C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丁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5717ED5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4BF8280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A2441B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BFA445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B1D0AF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43B3AA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F4672C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CAE597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7AC13C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F7EE34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1E1E08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1705F2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</w:tr>
      <w:tr w:rsidR="008A647F" w:rsidRPr="008A647F" w14:paraId="32CED7CE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7C579C6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戊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4818BE1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78405C2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81B428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8D49F5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FF1CC6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A3C938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0F41D0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00A429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4A8E19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DE40BB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0A1DB6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C6B134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</w:tr>
      <w:tr w:rsidR="008A647F" w:rsidRPr="008A647F" w14:paraId="62EA261B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4439CFA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己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78DF2C8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24BB229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A2B9B1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5EA2BE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3A2451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3420C0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7D34B1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FF5A60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DF006A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C3B3A6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73BB10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802EA7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</w:tr>
      <w:tr w:rsidR="008A647F" w:rsidRPr="008A647F" w14:paraId="51568299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4BC4C73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庚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571AF73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408B1DA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3FE32C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9EE568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77A644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D655BC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47E70F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1C0192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190F4A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107B46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FA1346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665255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</w:tr>
      <w:tr w:rsidR="008A647F" w:rsidRPr="008A647F" w14:paraId="43C9D3A8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7EDD1B6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辛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0371D10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406CEEC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E1238F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C1F42C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65296B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96D38C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E27467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3C8055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B81FC6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4BBCEE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3FE7B9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4D7544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</w:tr>
      <w:tr w:rsidR="008A647F" w:rsidRPr="008A647F" w14:paraId="0969FD47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30C9AB0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壬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43B2DA9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3F78FC1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F6CF14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17002B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3125C20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090AD2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94F96A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D52295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409487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32F121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FD4FF9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95E803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</w:tr>
      <w:tr w:rsidR="008A647F" w:rsidRPr="008A647F" w14:paraId="0CA24835" w14:textId="77777777" w:rsidTr="001918C7">
        <w:tc>
          <w:tcPr>
            <w:tcW w:w="764" w:type="dxa"/>
            <w:shd w:val="clear" w:color="auto" w:fill="auto"/>
            <w:vAlign w:val="center"/>
            <w:hideMark/>
          </w:tcPr>
          <w:p w14:paraId="422635D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癸</w:t>
            </w:r>
            <w:proofErr w:type="gramEnd"/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4EECDAB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14:paraId="6F8F753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D91D8C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0F3599D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165AACD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2FA5534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47893D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0CCC97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5B5AC2B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43EC951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6620461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63" w:type="dxa"/>
            <w:shd w:val="clear" w:color="auto" w:fill="auto"/>
            <w:vAlign w:val="center"/>
            <w:hideMark/>
          </w:tcPr>
          <w:p w14:paraId="7F2D6C5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</w:tr>
    </w:tbl>
    <w:p w14:paraId="48B8E3CF" w14:textId="77777777" w:rsidR="008975DC" w:rsidRPr="001918C7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/>
          <w:color w:val="FF0000"/>
          <w:kern w:val="0"/>
          <w:sz w:val="32"/>
          <w:szCs w:val="32"/>
        </w:rPr>
      </w:pPr>
      <w:r w:rsidRPr="001918C7">
        <w:rPr>
          <w:rFonts w:asciiTheme="minorEastAsia" w:hAnsiTheme="minorEastAsia" w:cs="新細明體" w:hint="eastAsia"/>
          <w:b/>
          <w:bCs/>
          <w:color w:val="FF0000"/>
          <w:kern w:val="0"/>
          <w:sz w:val="32"/>
          <w:szCs w:val="32"/>
        </w:rPr>
        <w:t>『批註說明』</w:t>
      </w:r>
    </w:p>
    <w:p w14:paraId="78084BC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十二地支也可分為「四生地」、「四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敗地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」、「四墓地」。</w:t>
      </w:r>
    </w:p>
    <w:p w14:paraId="714FC10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1918C7">
        <w:rPr>
          <w:rFonts w:asciiTheme="minorEastAsia" w:hAnsiTheme="minorEastAsia" w:cs="新細明體" w:hint="eastAsia"/>
          <w:b/>
          <w:bCs/>
          <w:kern w:val="0"/>
          <w:sz w:val="32"/>
          <w:szCs w:val="32"/>
        </w:rPr>
        <w:t>「四生地」</w:t>
      </w: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寅、申、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、亥。皆是陽性地支，表示理性、剛烈、積極、旺盛。</w:t>
      </w:r>
    </w:p>
    <w:p w14:paraId="1BACD1C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「四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敗地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」子、午、卯、酉。皆是陰性地支，表示感性、懦弱、消極、遲疑。</w:t>
      </w:r>
    </w:p>
    <w:p w14:paraId="4FF8ADF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1918C7">
        <w:rPr>
          <w:rFonts w:asciiTheme="minorEastAsia" w:hAnsiTheme="minorEastAsia" w:cs="新細明體" w:hint="eastAsia"/>
          <w:b/>
          <w:bCs/>
          <w:kern w:val="0"/>
          <w:sz w:val="32"/>
          <w:szCs w:val="32"/>
        </w:rPr>
        <w:t>「四墓地」</w:t>
      </w: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辰、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、丑、未。皆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是墓庫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地支，表示保守、固執、守舊、緩慢。</w:t>
      </w:r>
    </w:p>
    <w:p w14:paraId="12369B1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九論  月破論】</w:t>
      </w:r>
    </w:p>
    <w:p w14:paraId="53E7E02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中被所卜卦那時月份，即是所謂的「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建」、「月令」（地支），所剋破的六親卦爻，就稱為「月破」，而來延伸表示所卜問事情的關鍵原因所在。</w:t>
      </w:r>
    </w:p>
    <w:p w14:paraId="018FE1A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是僅次於卜卦日子「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」的影響性，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所以月建若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是來生助「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神」則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相，若是來剋殺「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神」當然就是為月破凶象了。</w:t>
      </w:r>
    </w:p>
    <w:p w14:paraId="07CFE20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」如果逢到月破，只要出了這個月份，或是被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是被其他的月份來生、來合，就可以出破，不再是凶象了。也可以因此來論斷「何時」為相應的時間點。</w:t>
      </w:r>
    </w:p>
    <w:p w14:paraId="4D1F597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但是如果「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」不但月破，而且又被動爻、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剋殺，或是月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破又逢空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亡，則稱為「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破」，就算是離開這一月份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出破也沒有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用了。</w:t>
      </w:r>
    </w:p>
    <w:p w14:paraId="46B8530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十論  旬空論】</w:t>
      </w:r>
    </w:p>
    <w:p w14:paraId="2855400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第三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由卜卦日子來加以卜問事情判斷吉凶，就是以「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辰」的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天干查算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亡」，卦爻中如果「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神」逢到「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亡」稱為「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也是論卦吉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凶的一個重要參考點。</w:t>
      </w:r>
    </w:p>
    <w:p w14:paraId="69853CC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通常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用神被動爻、日辰、月建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、變爻來生，而呈現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出旺相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則稱為「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假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空」，是不受「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亡」的影響。</w:t>
      </w:r>
    </w:p>
    <w:p w14:paraId="3778A28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或是待其「出空」，或是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被日辰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、動爻來沖出、合出、生出，都可以算是出空的了。</w:t>
      </w:r>
    </w:p>
    <w:p w14:paraId="29FF52B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可是如果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用神入空亡卻被日辰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、動爻來剋殺，就又稱為「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避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空」，可以暫時躲開被剋傷的凶象，但是只要出了這一旬10天的時間，可能就會被剋傷到，但是是否會因出空被剋到而變成凶象呢？就要看「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度來判斷了。</w:t>
      </w:r>
    </w:p>
    <w:p w14:paraId="4315B34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一般一旬的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空亡為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十天，例如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卜卦日辰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為「庚申」日，那只要再三天就出此一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空亡旬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了。</w:t>
      </w:r>
    </w:p>
    <w:p w14:paraId="328BF22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十一論  反吟卦定例】</w:t>
      </w:r>
    </w:p>
    <w:p w14:paraId="3DD68F7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」即是陰陽五行相剋和地支的六沖現象，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如子午沖，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丑未沖，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沖，卯酉沖，辰戌沖，巳亥沖。</w:t>
      </w:r>
    </w:p>
    <w:p w14:paraId="6B4A063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反吟卦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中有分為二種：一為有卦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象的反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吟，一為卦爻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吟。</w:t>
      </w:r>
    </w:p>
    <w:p w14:paraId="11DD6B3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象的反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吟』</w:t>
      </w:r>
    </w:p>
    <w:p w14:paraId="7666BA9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八卦也有陰陽五行屬性，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乾天屬金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（庚金）、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兌澤屬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金（辛金）、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離火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屬火（丙丁火）、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震雷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屬木（甲木）、巽風屬木（乙木）、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坎水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屬水（壬癸水）、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艮山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屬土（戊土）、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坤地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屬土（己土）。</w:t>
      </w:r>
    </w:p>
    <w:p w14:paraId="5E108FF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當成卦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象與變卦卦象五行相剋相沖時，即稱是卦象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吟。</w:t>
      </w:r>
    </w:p>
    <w:p w14:paraId="3C6ED1D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「乾卦、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巽卦相沖反吟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</w:p>
    <w:p w14:paraId="0273FA6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如「乾為天」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卦變「巽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為風」卦，乾卦變為巽卦、乾金巽木相剋，所對應地支「乾、戌亥」相沖「巽、辰巳」，此乾巽二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卦。</w:t>
      </w:r>
    </w:p>
    <w:p w14:paraId="365ABD4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另有如「天風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姤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卦變「風天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小畜」也是同乾巽的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反吟卦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象。</w:t>
      </w:r>
    </w:p>
    <w:p w14:paraId="521B2D0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坎卦、離卦相沖反吟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</w:p>
    <w:p w14:paraId="779C0C4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坎卦坐于正北、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坎下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離卦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坐于正南、離下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坐午，兩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卦相對有「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子午相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故坎為水卦變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離、離為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火卦變坎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水火既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濟」變「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濟」、「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火水末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濟」變「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既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濟」，此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為坎離二卦相沖反吟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卦。</w:t>
      </w:r>
    </w:p>
    <w:p w14:paraId="3891229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坤卦相沖反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吟」</w:t>
      </w:r>
    </w:p>
    <w:p w14:paraId="32E7F5D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艮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卦坐于東北、艮下右有丑、左有寅，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坤卦坐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于西南、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坤下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右有未、左有申，二卦相對有「丑末、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相沖」，故艮為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山卦變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坤、坤為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地卦變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艮，「山地剝」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謙、「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地山謙」卦變剝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，此為艮坤二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卦相沖反吟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卦。</w:t>
      </w:r>
    </w:p>
    <w:p w14:paraId="07CFC2F4" w14:textId="77777777" w:rsidR="001918C7" w:rsidRDefault="001918C7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</w:p>
    <w:p w14:paraId="4876CFCD" w14:textId="77777777" w:rsidR="001918C7" w:rsidRDefault="001918C7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</w:p>
    <w:p w14:paraId="110EB80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震卦、兌卦相沖反吟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</w:p>
    <w:p w14:paraId="7CB7969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震卦坐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于正東、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震下坐卯，兌卦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坐于正西、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兌下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坐西，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兩卦相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對有「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卯西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相沖」，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故震卦變兌、兌卦變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震、「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雷澤歸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妹」變「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澤雷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隨」，「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澤雷隨」卦變「歸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妹」，此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為震兌二卦相沖反吟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卦。</w:t>
      </w:r>
    </w:p>
    <w:p w14:paraId="2A1A520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「地支六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沖即為爻之反吟相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沖」</w:t>
      </w:r>
    </w:p>
    <w:p w14:paraId="4ECA224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與變爻為六沖，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變午、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午變子，丑變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未、未變丑，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申、申變寅，卯變酉、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酉變卯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，辰變戌、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戌變辰，巳變亥、亥變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巳，亦以此變出相沖，為卦爻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吟。</w:t>
      </w:r>
    </w:p>
    <w:p w14:paraId="3B91ACB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卦相的反吟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』</w:t>
      </w:r>
    </w:p>
    <w:p w14:paraId="5E9B1DA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為，爻相與變爻的爻相沖，爻相變相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沖反吟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者，在卦象中只有「坤變巽」、「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巽變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坤」。</w:t>
      </w:r>
    </w:p>
    <w:p w14:paraId="7FCC71B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十二論  伏吟卦定例】</w:t>
      </w:r>
    </w:p>
    <w:p w14:paraId="61337D9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伏吟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」即是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成卦因動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爻變為變卦時，其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成卦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和變卦的卦爻地支都相同時，即稱為「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吟」。</w:t>
      </w:r>
    </w:p>
    <w:p w14:paraId="0F65799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伏吟卦象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有三種：</w:t>
      </w:r>
    </w:p>
    <w:p w14:paraId="42F6AC7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一為「乾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卦變震卦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震卦變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乾卦」。</w:t>
      </w:r>
    </w:p>
    <w:p w14:paraId="0C43087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如：无妄變大壯、大壯變无妄，因為乾震地支的「子寅辰」又變為「子寅辰」，「午申戌」變化為「午申戌」，動卦變卦內外卦象地支都一樣，所以稱為伏吟卦。</w:t>
      </w:r>
    </w:p>
    <w:p w14:paraId="02A81EF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姤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卦變恒卦」、「恒卦變姤卦」。</w:t>
      </w:r>
    </w:p>
    <w:p w14:paraId="06B88E8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遯卦變小過卦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」、「小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過卦變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豚卦」；</w:t>
      </w:r>
    </w:p>
    <w:p w14:paraId="7140654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否卦變豫卦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卦豫變否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4E7A20E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豐卦變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同人卦」、「同人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3E4D6A5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履卦變歸妹卦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歸妹卦變履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3AF4F0A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解卦變訟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卦」、「卦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訟變解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卦」。</w:t>
      </w:r>
    </w:p>
    <w:p w14:paraId="61C041B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外卦都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是「午申戌」，所以稱為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外卦伏吟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卦。</w:t>
      </w:r>
    </w:p>
    <w:p w14:paraId="27A581D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三為「大有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卦變噬瞌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卦」、「噬瞌變大有卦」。</w:t>
      </w:r>
    </w:p>
    <w:p w14:paraId="1372DAB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屯卦變需卦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需卦變屯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383D6E8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大畜卦變頤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頤卦變大畜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27C5246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隨卦變決卦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決卦變隨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51125F9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「小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畜卦變益卦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益卦變小畜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卦」；</w:t>
      </w:r>
    </w:p>
    <w:p w14:paraId="48E99AA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泰卦變復卦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復卦變泰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卦」。</w:t>
      </w:r>
    </w:p>
    <w:p w14:paraId="44DE524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內卦都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是「子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寅辰」復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變「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辰」，所以稱為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內卦之伏吟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卦。</w:t>
      </w:r>
    </w:p>
    <w:p w14:paraId="2008542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『批註說明』</w:t>
      </w:r>
    </w:p>
    <w:p w14:paraId="7A92140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反吟和伏吟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在論卦經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驗中是不需去死記硬背的，因為在實際的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成卦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和變卦，或是動爻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和變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中，就可以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清楚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的知道是否有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相同伏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吟，或是相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沖反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吟的卦象和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爻的了。</w:t>
      </w:r>
    </w:p>
    <w:p w14:paraId="5116DD3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內外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同時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都伏吟只有乾變震、震變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乾，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其他卦並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無此現象。</w:t>
      </w:r>
    </w:p>
    <w:p w14:paraId="7531088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十三論  旺相休囚死論】</w:t>
      </w:r>
    </w:p>
    <w:p w14:paraId="7522024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此一「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旺相休囚死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」也是跟卜卦時間有關係的論述，即是以「四季：春夏秋冬」對於五行的生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影響來論述。</w:t>
      </w:r>
    </w:p>
    <w:p w14:paraId="34BF588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時間年、月、日、時的變化，都有陰陽五行的轉變，因此在卦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卦爻上的陰陽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五行旺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衰，都會受到不同時間的影響。</w:t>
      </w:r>
    </w:p>
    <w:p w14:paraId="2BB520E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如卜問同一件事情雖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是卜出同一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卦象，但是在不同的季節、月份、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日子所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卜，都會對卦爻六親的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旺衰產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生很大的不同影響的。</w:t>
      </w:r>
    </w:p>
    <w:p w14:paraId="5EBCAF5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此論是以「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」和四季春、夏、秋、冬的五行生剋關係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來批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論，春木、夏火、秋金、冬水，當然這對「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神」的影響性又再次於「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建」，所以基本上對於吉凶影響不大的。</w:t>
      </w:r>
    </w:p>
    <w:p w14:paraId="079F598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春令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（季）屬木、夏令屬火、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秋令屬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金、冬令屬水。</w:t>
      </w:r>
    </w:p>
    <w:p w14:paraId="073A370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以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春令木氣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為例：</w:t>
      </w:r>
    </w:p>
    <w:p w14:paraId="5F5D0C9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旺：比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如木同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木五行相同。</w:t>
      </w:r>
    </w:p>
    <w:p w14:paraId="0FB8AD9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相：被生，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如木被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水所生。</w:t>
      </w:r>
    </w:p>
    <w:p w14:paraId="3AE7235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休：去生，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如木去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生火，洩氣。</w:t>
      </w:r>
    </w:p>
    <w:p w14:paraId="504372A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囚：去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如木去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剋土。</w:t>
      </w:r>
    </w:p>
    <w:p w14:paraId="46927DC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死：被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被金所剋。</w:t>
      </w:r>
    </w:p>
    <w:p w14:paraId="7CEF5670" w14:textId="77777777" w:rsidR="008975DC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春令屬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木，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木旺火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相。夏令屬火，火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旺土相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秋令屬金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金旺水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相。冬令屬水，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水旺木相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。四季之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月土旺金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相。此八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者旺相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也。</w:t>
      </w:r>
    </w:p>
    <w:p w14:paraId="04D3F429" w14:textId="77777777" w:rsidR="001918C7" w:rsidRDefault="001918C7">
      <w:pPr>
        <w:widowControl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/>
          <w:kern w:val="0"/>
          <w:sz w:val="32"/>
          <w:szCs w:val="32"/>
        </w:rPr>
        <w:br w:type="page"/>
      </w:r>
    </w:p>
    <w:p w14:paraId="524A8AE8" w14:textId="77777777" w:rsidR="001918C7" w:rsidRPr="008A647F" w:rsidRDefault="001918C7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851"/>
        <w:gridCol w:w="1142"/>
        <w:gridCol w:w="708"/>
        <w:gridCol w:w="851"/>
        <w:gridCol w:w="1276"/>
      </w:tblGrid>
      <w:tr w:rsidR="008A647F" w:rsidRPr="008A647F" w14:paraId="5ECEBD47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BFC119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5F954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旺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EDA8C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次旺</w:t>
            </w:r>
            <w:proofErr w:type="gram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7146D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相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B790C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餘氣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3AFB7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休囚</w:t>
            </w:r>
          </w:p>
        </w:tc>
      </w:tr>
      <w:tr w:rsidR="008A647F" w:rsidRPr="008A647F" w14:paraId="0AC714AE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4048F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子月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93B6B4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8FEDF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AA09A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4055F4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2E643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金火土</w:t>
            </w:r>
          </w:p>
        </w:tc>
      </w:tr>
      <w:tr w:rsidR="008A647F" w:rsidRPr="008A647F" w14:paraId="515B3E36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711F5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CD2FE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B40AE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12690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530A3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BC3C1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木火</w:t>
            </w:r>
          </w:p>
        </w:tc>
      </w:tr>
      <w:tr w:rsidR="008A647F" w:rsidRPr="008A647F" w14:paraId="7626EDEB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6E8C7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寅月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0E70F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108A2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8FB1A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火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9F7789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B9A62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金水土</w:t>
            </w:r>
          </w:p>
        </w:tc>
      </w:tr>
      <w:tr w:rsidR="008A647F" w:rsidRPr="008A647F" w14:paraId="2ED48344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82377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卯月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96F46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2AC5E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F7B2B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火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8F26D7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D1C73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金水土</w:t>
            </w:r>
          </w:p>
        </w:tc>
      </w:tr>
      <w:tr w:rsidR="008A647F" w:rsidRPr="008A647F" w14:paraId="3C617235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BC8BF7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52486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B0E18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C7C0E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40D3E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0E51B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水火</w:t>
            </w:r>
          </w:p>
        </w:tc>
      </w:tr>
      <w:tr w:rsidR="008A647F" w:rsidRPr="008A647F" w14:paraId="7248C275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6732D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166F4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AB78C0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82AA99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土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D79E2C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DC021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金水木</w:t>
            </w:r>
          </w:p>
        </w:tc>
      </w:tr>
      <w:tr w:rsidR="008A647F" w:rsidRPr="008A647F" w14:paraId="18985575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58F2D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午月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B6846E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757D1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巳</w:t>
            </w:r>
            <w:proofErr w:type="gram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4D8FE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土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96B756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0421FA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金水木</w:t>
            </w:r>
          </w:p>
        </w:tc>
      </w:tr>
      <w:tr w:rsidR="008A647F" w:rsidRPr="008A647F" w14:paraId="5C2662B0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13279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未月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E3C87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8F596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辰</w:t>
            </w: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366614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9AF6B0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火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A93A1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水木</w:t>
            </w:r>
          </w:p>
        </w:tc>
      </w:tr>
      <w:tr w:rsidR="008A647F" w:rsidRPr="008A647F" w14:paraId="72D3DCE4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A4EE14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申月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4E3D93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9CEEB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7FCDA8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水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018FAF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F1E46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木火土</w:t>
            </w:r>
          </w:p>
        </w:tc>
      </w:tr>
      <w:tr w:rsidR="008A647F" w:rsidRPr="008A647F" w14:paraId="467161AC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CE0DB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F1EFB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酉</w:t>
            </w:r>
            <w:proofErr w:type="gramEnd"/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851F9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197F8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水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3D52C1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9C7641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木火土</w:t>
            </w:r>
          </w:p>
        </w:tc>
      </w:tr>
      <w:tr w:rsidR="008A647F" w:rsidRPr="008A647F" w14:paraId="0A53483A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BCD6F5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8F35D2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戌</w:t>
            </w:r>
            <w:proofErr w:type="gramEnd"/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107156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丑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D8C4F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09E219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3397CC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木火水</w:t>
            </w:r>
            <w:proofErr w:type="gramEnd"/>
          </w:p>
        </w:tc>
      </w:tr>
      <w:tr w:rsidR="008A647F" w:rsidRPr="008A647F" w14:paraId="4980C83C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0687C0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D92B0CE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proofErr w:type="gramStart"/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亥</w:t>
            </w:r>
            <w:proofErr w:type="gramEnd"/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95C9CB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6B4D6F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木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866940" w14:textId="77777777" w:rsidR="008975DC" w:rsidRPr="008A647F" w:rsidRDefault="008975DC" w:rsidP="008A647F">
            <w:pPr>
              <w:widowControl/>
              <w:spacing w:line="400" w:lineRule="exact"/>
              <w:rPr>
                <w:rFonts w:asciiTheme="minorEastAsia" w:hAnsiTheme="minorEastAsia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80927D" w14:textId="77777777" w:rsidR="008975DC" w:rsidRPr="008A647F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Theme="minorEastAsia" w:hAnsiTheme="minorEastAsia" w:cs="新細明體"/>
                <w:kern w:val="0"/>
                <w:sz w:val="32"/>
                <w:szCs w:val="32"/>
              </w:rPr>
            </w:pPr>
            <w:r w:rsidRPr="008A647F">
              <w:rPr>
                <w:rFonts w:asciiTheme="minorEastAsia" w:hAnsiTheme="minorEastAsia" w:cs="新細明體" w:hint="eastAsia"/>
                <w:bCs/>
                <w:kern w:val="0"/>
                <w:sz w:val="32"/>
                <w:szCs w:val="32"/>
              </w:rPr>
              <w:t>金火土</w:t>
            </w:r>
          </w:p>
        </w:tc>
      </w:tr>
    </w:tbl>
    <w:p w14:paraId="6C8E855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十四論  合中帶剋論】</w:t>
      </w:r>
    </w:p>
    <w:p w14:paraId="329DD80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所謂「合」，就是地支的六合：子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丑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、寅亥、卯戌、辰酉、巳申、午未。</w:t>
      </w:r>
    </w:p>
    <w:p w14:paraId="6C768AB1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這6組中有相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的子丑、卯戌、巳申3組，若有在是卦象中動爻和變爻有出現，例如：卦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子變丑，為子與丑合而稱為「六合之象」。</w:t>
      </w:r>
    </w:p>
    <w:p w14:paraId="1AB3A0F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合中帶剋的卦象，會產生「合三分剋七之分」的現象。</w:t>
      </w:r>
    </w:p>
    <w:p w14:paraId="7831DBB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用神」旺相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有得到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日辰、月建來生扶幫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比，或卦中動爻來生「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神」，則以上的現象是以「合」來論。</w:t>
      </w:r>
    </w:p>
    <w:p w14:paraId="2BC80FF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「合」可延伸表示為「黏住」、「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緣深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」、「放不下」、「心所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掛礙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」等意思，雖有相剋但是剋之有情，所謂不打不相識、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床頭吵床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尾和的變化。</w:t>
      </w:r>
    </w:p>
    <w:p w14:paraId="35187D9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休囚失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令（月令），被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月建、日辰來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剋、或卦中動爻來剋，則以上的現象是以「剋」來論也。</w:t>
      </w:r>
    </w:p>
    <w:p w14:paraId="07962EE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其中只有「申金合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火」者，即使沒有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建與動爻來相生，還是不作「剋」論，因為這是化合為長生的現象。</w:t>
      </w:r>
    </w:p>
    <w:p w14:paraId="2791CD6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但是又如果是在「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寅月或寅日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」的時間來占卜，又會形成是「寅、巳、申」三刑會聚，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寅被申沖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剋就不可以吉象來論了。</w:t>
      </w:r>
    </w:p>
    <w:p w14:paraId="1F81A37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十五論  合處逢沖、沖中逢合論】</w:t>
      </w:r>
    </w:p>
    <w:p w14:paraId="4B68C4C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中有出現動爻和變爻「六合」，但是又有另一動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爻日辰、月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建來沖剋，比喻為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雖然緣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深、放不下，卻是被外在環境等其它因素所逼迫沖開，而有「人在江湖身不由己」的無奈凶象。</w:t>
      </w:r>
    </w:p>
    <w:p w14:paraId="0D52CBA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合處逢沖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」的情形有三種：</w:t>
      </w:r>
    </w:p>
    <w:p w14:paraId="3C5AD38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一為、卦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中六合變六沖，如子丑、卯戌。</w:t>
      </w:r>
    </w:p>
    <w:p w14:paraId="0372AFE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二為、卦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中六合卻被日月沖剋，如「辰酉」合而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日辰是「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戌」，辰戌相沖而分開。</w:t>
      </w:r>
    </w:p>
    <w:p w14:paraId="61D3D98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三為、卦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中六合卻另一動爻沖剋，如「午未」合而另一動爻是「子」，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子午相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沖而分開。</w:t>
      </w:r>
    </w:p>
    <w:p w14:paraId="174E213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中有出現動爻和變爻沖剋，但是又有另一動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爻日辰、月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建來「六合」相合，延伸為目前事情沖剋傷害嚴重，但是卻有外力外援來相助，甚至可能是之前所討厭不和的人呢！</w:t>
      </w:r>
    </w:p>
    <w:p w14:paraId="2B5CDB6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沖中逢合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」的情形也有三種：</w:t>
      </w:r>
    </w:p>
    <w:p w14:paraId="245AB10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一為、卦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沖變六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合，如子丑、卯戌。</w:t>
      </w:r>
    </w:p>
    <w:p w14:paraId="46461782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二為、卦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被日月相合，如「子午」合而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日辰是「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丑」，子丑相合而得助。</w:t>
      </w:r>
    </w:p>
    <w:p w14:paraId="0A00B863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三為、卦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中六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沖卻另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一動爻來相合，如「卯酉」相沖而另一動爻是「辰」，辰酉相合而得助。</w:t>
      </w:r>
    </w:p>
    <w:p w14:paraId="58AE5F7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合處逢沖」謀雖成而終散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沖中逢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合」事已散而復成。</w:t>
      </w:r>
    </w:p>
    <w:p w14:paraId="34924116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十六論  絕處逢生、剋處逢生論】</w:t>
      </w:r>
    </w:p>
    <w:p w14:paraId="69D7BA7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此論為卜卦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產生的十二長生，和動爻變爻的互動變化。</w:t>
      </w:r>
    </w:p>
    <w:p w14:paraId="1418458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金絕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于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寅，木絕于中、水土絕于巳、火絕于亥。</w:t>
      </w:r>
    </w:p>
    <w:p w14:paraId="0230735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寅日卜卦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為（申、酉）金爻絕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于寅日，而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卦中有（辰、未）土爻為動爻而來生金，這樣就是稱為「絕處逢生」。</w:t>
      </w:r>
    </w:p>
    <w:p w14:paraId="17C65B0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申日卜卦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為（寅、卯）木爻而絕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于申日，而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卦中有（亥、子）水爻為動爻而來生木，這樣就是稱為「絕處逢生」。</w:t>
      </w:r>
    </w:p>
    <w:p w14:paraId="2F9FD845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日卜卦，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為（亥、子）水爻則絕于巳日，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中有（申、酉）金爻為動爻而來生水，這樣就是稱為「絕處逢生」。</w:t>
      </w:r>
    </w:p>
    <w:p w14:paraId="223891A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日卜卦，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為（巳、午）火爻則絕于亥日，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而卦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中有（寅、卯）木爻為動爻而來生火，這樣就是稱為「絕處逢生」。</w:t>
      </w:r>
    </w:p>
    <w:p w14:paraId="6F39860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但是另有，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日卜卦，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為（辰、戌、丑、未）土爻絕于巳日，而有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月建來生扶幫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比，土爻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不謂絕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也，謂之日生。</w:t>
      </w:r>
    </w:p>
    <w:p w14:paraId="0CD838E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又有如土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變爻化出為巳，而且有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日辰、月建來幫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比，就不稱為「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化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絕」，而稱為「回頭生」。</w:t>
      </w:r>
    </w:p>
    <w:p w14:paraId="5E0CA95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但是如果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日辰、月建來剋制用神土爻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，此時則是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用神絕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于日也，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也是化絕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於變爻凶象也。</w:t>
      </w:r>
    </w:p>
    <w:p w14:paraId="26C99F9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又例如，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酉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日卜卦，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如果用神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為「寅爻」被酉金日來剋，但是卦中有（亥、子）水爻為動爻而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來生用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神，則是稱為「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剋處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逢生」或是「貪生忘剋」。</w:t>
      </w:r>
    </w:p>
    <w:p w14:paraId="1FFC18AF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爻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中出現絕處逢生，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則寒谷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逢春。而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剋處逢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生，則是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凶後見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吉。</w:t>
      </w:r>
    </w:p>
    <w:p w14:paraId="254BA73A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十七論  變出進退神論】</w:t>
      </w:r>
    </w:p>
    <w:p w14:paraId="625B11A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卦爻中有動爻變為變爻，是同一五行但往前變化：</w:t>
      </w:r>
    </w:p>
    <w:p w14:paraId="5AC0BBE9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亥變子、丑變辰、寅變卯、辰變末、巳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變午、未變戌、申變酉、戌變丑，則稱為「進神」。</w:t>
      </w:r>
    </w:p>
    <w:p w14:paraId="2EF5B2B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進神者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，吉凶特性都會倍增，會影響其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用神或忌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氣勢旺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衰。</w:t>
      </w:r>
    </w:p>
    <w:p w14:paraId="22D6AF0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一般卦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象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卦爻中有動爻變為變爻，是同一五行但往後變化：</w:t>
      </w:r>
    </w:p>
    <w:p w14:paraId="2104E254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子變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亥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戌變末、酉變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申、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未變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辰、午變巳、辰變丑、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卯變寅、丑變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戌，則稱為「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退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神」。</w:t>
      </w:r>
    </w:p>
    <w:p w14:paraId="536B7AF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退神者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，吉凶特性都會漸減，會影響其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用神或忌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氣勢旺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衰。</w:t>
      </w:r>
    </w:p>
    <w:p w14:paraId="5D5A513E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【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十八論  卦有驗不驗論】</w:t>
      </w:r>
    </w:p>
    <w:p w14:paraId="6CEB91B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卜出的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卦象要論準不準確，有幾個很重要的原則要確實遵從：</w:t>
      </w:r>
    </w:p>
    <w:p w14:paraId="2442CDD0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一、卜卦之時要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很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誠心，一定要很恭敬虔誠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地先迎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請神佛菩薩，來指示我們的心中煩惱和疑惑，所以一定要有事先皈依特定的神佛菩薩，而且要很謹慎、莊嚴、清淨的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心思來迎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請。</w:t>
      </w:r>
    </w:p>
    <w:p w14:paraId="31DE696C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二、求問的事情一定要說明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清楚，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如此對於「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神」的取用，才不會混淆不明。</w:t>
      </w:r>
    </w:p>
    <w:p w14:paraId="3C7F2B4D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三、關於罪犯不法的行為，是不能來占卜的，或是來幫人占卜的。</w:t>
      </w:r>
    </w:p>
    <w:p w14:paraId="75AD055B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四、如果是替別人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來求卜事情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，一定要將代卜人的關係說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清楚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，因為這也是有關於「</w:t>
      </w:r>
      <w:proofErr w:type="gramStart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用</w:t>
      </w:r>
      <w:proofErr w:type="gramEnd"/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神」的取用。</w:t>
      </w:r>
    </w:p>
    <w:p w14:paraId="09B372D7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五、同一件事情是不可以重覆的來卜問，這是對佛菩薩很不敬的行為。但是我們可以繼續以「追問」的方式，將事情的相關吉凶訊息給卜問清楚。</w:t>
      </w:r>
    </w:p>
    <w:p w14:paraId="44496278" w14:textId="77777777" w:rsidR="008975DC" w:rsidRPr="008A647F" w:rsidRDefault="008975DC" w:rsidP="008A647F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 w:rsidRPr="008A647F">
        <w:rPr>
          <w:rFonts w:asciiTheme="minorEastAsia" w:hAnsiTheme="minorEastAsia" w:cs="新細明體" w:hint="eastAsia"/>
          <w:bCs/>
          <w:kern w:val="0"/>
          <w:sz w:val="32"/>
          <w:szCs w:val="32"/>
        </w:rPr>
        <w:t>五、</w:t>
      </w:r>
    </w:p>
    <w:p w14:paraId="4E53708E" w14:textId="77777777" w:rsidR="008A4D3C" w:rsidRPr="008A647F" w:rsidRDefault="008A4D3C" w:rsidP="008A647F">
      <w:pPr>
        <w:spacing w:line="400" w:lineRule="exact"/>
        <w:rPr>
          <w:rFonts w:asciiTheme="minorEastAsia" w:hAnsiTheme="minorEastAsia"/>
          <w:sz w:val="32"/>
          <w:szCs w:val="32"/>
        </w:rPr>
      </w:pPr>
    </w:p>
    <w:sectPr w:rsidR="008A4D3C" w:rsidRPr="008A647F" w:rsidSect="008A647F">
      <w:footerReference w:type="default" r:id="rId7"/>
      <w:pgSz w:w="11906" w:h="16838"/>
      <w:pgMar w:top="851" w:right="991" w:bottom="1135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1C305" w14:textId="77777777" w:rsidR="00201859" w:rsidRDefault="00201859" w:rsidP="008A647F">
      <w:r>
        <w:separator/>
      </w:r>
    </w:p>
  </w:endnote>
  <w:endnote w:type="continuationSeparator" w:id="0">
    <w:p w14:paraId="59AEE9FA" w14:textId="77777777" w:rsidR="00201859" w:rsidRDefault="00201859" w:rsidP="008A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9966264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59C7CF2" w14:textId="77777777" w:rsidR="008A647F" w:rsidRPr="008A647F" w:rsidRDefault="008A647F">
        <w:pPr>
          <w:pStyle w:val="a7"/>
          <w:jc w:val="center"/>
          <w:rPr>
            <w:sz w:val="24"/>
          </w:rPr>
        </w:pPr>
        <w:r w:rsidRPr="008A647F">
          <w:rPr>
            <w:sz w:val="24"/>
          </w:rPr>
          <w:fldChar w:fldCharType="begin"/>
        </w:r>
        <w:r w:rsidRPr="008A647F">
          <w:rPr>
            <w:sz w:val="24"/>
          </w:rPr>
          <w:instrText>PAGE   \* MERGEFORMAT</w:instrText>
        </w:r>
        <w:r w:rsidRPr="008A647F">
          <w:rPr>
            <w:sz w:val="24"/>
          </w:rPr>
          <w:fldChar w:fldCharType="separate"/>
        </w:r>
        <w:r w:rsidRPr="008A647F">
          <w:rPr>
            <w:sz w:val="24"/>
            <w:lang w:val="zh-TW"/>
          </w:rPr>
          <w:t>2</w:t>
        </w:r>
        <w:r w:rsidRPr="008A647F">
          <w:rPr>
            <w:sz w:val="24"/>
          </w:rPr>
          <w:fldChar w:fldCharType="end"/>
        </w:r>
      </w:p>
    </w:sdtContent>
  </w:sdt>
  <w:p w14:paraId="3F723F8F" w14:textId="77777777" w:rsidR="008A647F" w:rsidRDefault="008A64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25AE5" w14:textId="77777777" w:rsidR="00201859" w:rsidRDefault="00201859" w:rsidP="008A647F">
      <w:r>
        <w:separator/>
      </w:r>
    </w:p>
  </w:footnote>
  <w:footnote w:type="continuationSeparator" w:id="0">
    <w:p w14:paraId="52C353C9" w14:textId="77777777" w:rsidR="00201859" w:rsidRDefault="00201859" w:rsidP="008A6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DC"/>
    <w:rsid w:val="0016702D"/>
    <w:rsid w:val="001918C7"/>
    <w:rsid w:val="00201859"/>
    <w:rsid w:val="002E31B4"/>
    <w:rsid w:val="008975DC"/>
    <w:rsid w:val="008A4D3C"/>
    <w:rsid w:val="008A647F"/>
    <w:rsid w:val="00C7420E"/>
    <w:rsid w:val="00E5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22669B"/>
  <w15:chartTrackingRefBased/>
  <w15:docId w15:val="{320532CE-D991-45B5-9ED8-1EEBB9BE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5DC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75D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A647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A647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A647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A64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9297">
          <w:marLeft w:val="102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yfate.biz/typography/i-ching-divination/i-ching-top-level/1973-%E7%AC%AC%E5%8D%81%E8%AC%9B-%E5%8A%89%E4%BC%AF%E6%BA%AB%EF%BC%88%E5%8A%89%E8%AA%A0%E6%84%8F%EF%BC%89%E6%89%80%E8%91%97%E4%B9%8B%E3%80%8A%E9%BB%83%E9%87%91%E7%AD%96%E5%8D%83%E9%87%91%E8%B3%A6%E3%80%8B%E7%99%BD%E8%A9%B1%E8%A7%A3%E8%AA%AA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2141</Words>
  <Characters>12208</Characters>
  <Application>Microsoft Office Word</Application>
  <DocSecurity>0</DocSecurity>
  <Lines>101</Lines>
  <Paragraphs>28</Paragraphs>
  <ScaleCrop>false</ScaleCrop>
  <Company/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2023-06-30T22:51:00Z</cp:lastPrinted>
  <dcterms:created xsi:type="dcterms:W3CDTF">2023-07-02T06:39:00Z</dcterms:created>
  <dcterms:modified xsi:type="dcterms:W3CDTF">2023-07-02T06:39:00Z</dcterms:modified>
</cp:coreProperties>
</file>