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66" w:rsidRPr="00D80AA3" w:rsidRDefault="00985166" w:rsidP="00985166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bookmarkStart w:id="0" w:name="_GoBack"/>
      <w:r w:rsidRPr="00D80AA3">
        <w:rPr>
          <w:rFonts w:ascii="新細明體" w:eastAsia="新細明體" w:hAnsi="新細明體" w:cs="新細明體" w:hint="eastAsia"/>
          <w:b/>
          <w:bCs/>
          <w:color w:val="0000FF"/>
          <w:kern w:val="0"/>
          <w:szCs w:val="24"/>
        </w:rPr>
        <w:t>HTML語言基本使用法</w:t>
      </w:r>
    </w:p>
    <w:bookmarkEnd w:id="0"/>
    <w:p w:rsidR="00985166" w:rsidRDefault="00985166">
      <w:pPr>
        <w:rPr>
          <w:rFonts w:ascii="Adobe 繁黑體 Std B" w:eastAsia="Adobe 繁黑體 Std B" w:hAnsi="Adobe 繁黑體 Std B" w:hint="eastAsia"/>
          <w:sz w:val="32"/>
        </w:rPr>
      </w:pPr>
    </w:p>
    <w:p w:rsidR="0084357D" w:rsidRPr="006571E7" w:rsidRDefault="00196ADA">
      <w:pPr>
        <w:rPr>
          <w:rFonts w:ascii="Adobe 繁黑體 Std B" w:eastAsia="Adobe 繁黑體 Std B" w:hAnsi="Adobe 繁黑體 Std B"/>
          <w:sz w:val="32"/>
        </w:rPr>
      </w:pPr>
      <w:r w:rsidRPr="006571E7">
        <w:rPr>
          <w:rFonts w:ascii="Adobe 繁黑體 Std B" w:eastAsia="Adobe 繁黑體 Std B" w:hAnsi="Adobe 繁黑體 Std B" w:hint="eastAsia"/>
          <w:sz w:val="32"/>
        </w:rPr>
        <w:t>苦茶油功效和好處</w:t>
      </w:r>
    </w:p>
    <w:p w:rsidR="006571E7" w:rsidRPr="00C1413A" w:rsidRDefault="006571E7" w:rsidP="006571E7">
      <w:pPr>
        <w:widowControl/>
        <w:spacing w:after="375"/>
        <w:rPr>
          <w:rFonts w:ascii="Open Sans" w:eastAsia="新細明體" w:hAnsi="Open Sans" w:cs="Open Sans"/>
          <w:color w:val="333333"/>
          <w:kern w:val="0"/>
          <w:szCs w:val="24"/>
        </w:rPr>
      </w:pPr>
      <w:r w:rsidRPr="00C1413A">
        <w:rPr>
          <w:rFonts w:ascii="Open Sans" w:eastAsia="新細明體" w:hAnsi="Open Sans" w:cs="Open Sans"/>
          <w:b/>
          <w:bCs/>
          <w:color w:val="000000"/>
          <w:spacing w:val="15"/>
          <w:kern w:val="0"/>
          <w:sz w:val="27"/>
          <w:szCs w:val="27"/>
        </w:rPr>
        <w:t>「苦茶油有護膚功效」亦是時常聽說的苦茶油好處，這說法又是否正確呢？</w:t>
      </w:r>
    </w:p>
    <w:p w:rsidR="006571E7" w:rsidRPr="00C1413A" w:rsidRDefault="006571E7" w:rsidP="006571E7">
      <w:pPr>
        <w:widowControl/>
        <w:spacing w:after="375"/>
        <w:rPr>
          <w:rFonts w:ascii="Open Sans" w:eastAsia="新細明體" w:hAnsi="Open Sans" w:cs="Open Sans"/>
          <w:color w:val="333333"/>
          <w:kern w:val="0"/>
          <w:szCs w:val="24"/>
        </w:rPr>
      </w:pP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苦茶油除了上述提及的單元不飽和脂肪酸，還有其他營養成份如維生素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A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、維生素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E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和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角鯊烯等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。維生素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A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和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E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具有抗氧化的功效，可以增進皮膚的健康，減緩自由基對皮膚細胞的侵害。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此外，</w:t>
      </w:r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角鯊</w:t>
      </w:r>
      <w:proofErr w:type="gramEnd"/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烯（</w:t>
      </w:r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Squalene</w:t>
      </w:r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）是人體</w:t>
      </w:r>
      <w:r w:rsidR="00990E12" w:rsidRPr="00B25D4A">
        <w:rPr>
          <w:rFonts w:ascii="Open Sans" w:eastAsia="新細明體" w:hAnsi="Open Sans" w:cs="Open Sans" w:hint="eastAsia"/>
          <w:b/>
          <w:color w:val="FF0000"/>
          <w:spacing w:val="15"/>
          <w:kern w:val="0"/>
          <w:sz w:val="27"/>
          <w:szCs w:val="27"/>
        </w:rPr>
        <w:tab/>
      </w:r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可以自行合成的化合物，是皮脂的重要成份之</w:t>
      </w:r>
      <w:proofErr w:type="gramStart"/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一</w:t>
      </w:r>
      <w:proofErr w:type="gramEnd"/>
      <w:r w:rsidRPr="00B25D4A">
        <w:rPr>
          <w:rFonts w:ascii="Open Sans" w:eastAsia="新細明體" w:hAnsi="Open Sans" w:cs="Open Sans"/>
          <w:b/>
          <w:color w:val="FF0000"/>
          <w:spacing w:val="15"/>
          <w:kern w:val="0"/>
          <w:sz w:val="27"/>
          <w:szCs w:val="27"/>
        </w:rPr>
        <w:t>。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角鯊烯是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保護皮膚的屏障，對於保存皮膚濕度，防止細胞氧化並減緩日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曬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的傷害有正面幫助。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惟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隨著年齡增長，人體內的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角鯊烯會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減少，皮膚因而出現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乾燥、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色班等衰老問題。茶油護膚的論述，可能是由於茶油含抗氧化物維生素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A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、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E</w:t>
      </w:r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和</w:t>
      </w:r>
      <w:proofErr w:type="gramStart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角鯊烯的</w:t>
      </w:r>
      <w:proofErr w:type="gramEnd"/>
      <w:r w:rsidRPr="00C1413A">
        <w:rPr>
          <w:rFonts w:ascii="Open Sans" w:eastAsia="新細明體" w:hAnsi="Open Sans" w:cs="Open Sans"/>
          <w:color w:val="000000"/>
          <w:spacing w:val="15"/>
          <w:kern w:val="0"/>
          <w:sz w:val="27"/>
          <w:szCs w:val="27"/>
        </w:rPr>
        <w:t>緣故，可以增進皮膚的健康。</w:t>
      </w:r>
    </w:p>
    <w:p w:rsidR="00901DC2" w:rsidRDefault="00901DC2" w:rsidP="00901DC2">
      <w:r w:rsidRPr="00901DC2">
        <w:rPr>
          <w:rFonts w:ascii="Adobe 繁黑體 Std B" w:eastAsia="Adobe 繁黑體 Std B" w:hAnsi="Adobe 繁黑體 Std B" w:hint="eastAsia"/>
          <w:sz w:val="32"/>
        </w:rPr>
        <w:t>柏格醫生</w:t>
      </w:r>
      <w:proofErr w:type="spellStart"/>
      <w:r w:rsidRPr="00901DC2">
        <w:rPr>
          <w:rFonts w:ascii="Adobe 繁黑體 Std B" w:eastAsia="Adobe 繁黑體 Std B" w:hAnsi="Adobe 繁黑體 Std B" w:hint="eastAsia"/>
          <w:sz w:val="32"/>
        </w:rPr>
        <w:t>dr</w:t>
      </w:r>
      <w:proofErr w:type="spellEnd"/>
      <w:r w:rsidRPr="00901DC2">
        <w:rPr>
          <w:rFonts w:ascii="Adobe 繁黑體 Std B" w:eastAsia="Adobe 繁黑體 Std B" w:hAnsi="Adobe 繁黑體 Std B" w:hint="eastAsia"/>
          <w:sz w:val="32"/>
        </w:rPr>
        <w:t xml:space="preserve"> berg</w:t>
      </w:r>
      <w:proofErr w:type="gramStart"/>
      <w:r w:rsidRPr="00901DC2">
        <w:rPr>
          <w:rFonts w:ascii="Adobe 繁黑體 Std B" w:eastAsia="Adobe 繁黑體 Std B" w:hAnsi="Adobe 繁黑體 Std B" w:hint="eastAsia"/>
          <w:sz w:val="32"/>
        </w:rPr>
        <w:t>分享手乾的</w:t>
      </w:r>
      <w:proofErr w:type="gramEnd"/>
      <w:r w:rsidRPr="00901DC2">
        <w:rPr>
          <w:rFonts w:ascii="Adobe 繁黑體 Std B" w:eastAsia="Adobe 繁黑體 Std B" w:hAnsi="Adobe 繁黑體 Std B" w:hint="eastAsia"/>
          <w:sz w:val="32"/>
        </w:rPr>
        <w:t>最佳補救方法。</w:t>
      </w:r>
    </w:p>
    <w:p w:rsidR="00901DC2" w:rsidRDefault="00901DC2" w:rsidP="00901DC2">
      <w:r>
        <w:rPr>
          <w:rFonts w:hint="eastAsia"/>
        </w:rPr>
        <w:t>記住，塗在皮膚上東西，都會皮膚吸收進入血液，並進入肝臟。</w:t>
      </w:r>
    </w:p>
    <w:p w:rsidR="00901DC2" w:rsidRDefault="00901DC2" w:rsidP="00901DC2">
      <w:r>
        <w:rPr>
          <w:rFonts w:hint="eastAsia"/>
        </w:rPr>
        <w:t>22%</w:t>
      </w:r>
      <w:r>
        <w:rPr>
          <w:rFonts w:hint="eastAsia"/>
        </w:rPr>
        <w:t>的個人護理品，是石油基底，包括苯</w:t>
      </w:r>
      <w:r>
        <w:rPr>
          <w:rFonts w:hint="eastAsia"/>
        </w:rPr>
        <w:t>(benzene)</w:t>
      </w:r>
      <w:r w:rsidR="00AC7282">
        <w:rPr>
          <w:rFonts w:hint="eastAsia"/>
        </w:rPr>
        <w:t>等溶劑、礦物油，另外，礦物油會吸收許多</w:t>
      </w:r>
      <w:proofErr w:type="gramStart"/>
      <w:r w:rsidR="00AC7282">
        <w:rPr>
          <w:rFonts w:hint="eastAsia"/>
        </w:rPr>
        <w:t>關鍵脂性維生素</w:t>
      </w:r>
      <w:proofErr w:type="gramEnd"/>
      <w:r>
        <w:rPr>
          <w:rFonts w:hint="eastAsia"/>
        </w:rPr>
        <w:t>(A</w:t>
      </w:r>
      <w:r>
        <w:rPr>
          <w:rFonts w:hint="eastAsia"/>
        </w:rPr>
        <w:t>、</w:t>
      </w:r>
      <w:r>
        <w:rPr>
          <w:rFonts w:hint="eastAsia"/>
        </w:rPr>
        <w:t>E</w:t>
      </w:r>
      <w:r>
        <w:rPr>
          <w:rFonts w:hint="eastAsia"/>
        </w:rPr>
        <w:t>、</w:t>
      </w:r>
      <w:r>
        <w:rPr>
          <w:rFonts w:hint="eastAsia"/>
        </w:rPr>
        <w:t>K)</w:t>
      </w:r>
    </w:p>
    <w:p w:rsidR="00901DC2" w:rsidRDefault="00901DC2" w:rsidP="00901DC2">
      <w:r>
        <w:rPr>
          <w:rFonts w:hint="eastAsia"/>
        </w:rPr>
        <w:t>讓雙手脫水、</w:t>
      </w:r>
      <w:proofErr w:type="gramStart"/>
      <w:r>
        <w:rPr>
          <w:rFonts w:hint="eastAsia"/>
        </w:rPr>
        <w:t>乾燥、</w:t>
      </w:r>
      <w:proofErr w:type="gramEnd"/>
      <w:r>
        <w:rPr>
          <w:rFonts w:hint="eastAsia"/>
        </w:rPr>
        <w:t>發紅、裂開、發癢，自來水中有氟，對收、臉、皮膚不好，建議</w:t>
      </w:r>
      <w:proofErr w:type="gramStart"/>
      <w:r>
        <w:rPr>
          <w:rFonts w:hint="eastAsia"/>
        </w:rPr>
        <w:t>裝淋水</w:t>
      </w:r>
      <w:proofErr w:type="gramEnd"/>
      <w:r>
        <w:rPr>
          <w:rFonts w:hint="eastAsia"/>
        </w:rPr>
        <w:t>的過濾器，皮膚不斷受化學物損害，讓皮膚看來更老。</w:t>
      </w:r>
    </w:p>
    <w:p w:rsidR="00901DC2" w:rsidRDefault="00901DC2" w:rsidP="00901DC2"/>
    <w:p w:rsidR="00901DC2" w:rsidRDefault="00901DC2" w:rsidP="00901DC2">
      <w:r>
        <w:rPr>
          <w:rFonts w:hint="eastAsia"/>
        </w:rPr>
        <w:t>塗在皮膚上，要注意安全。因許多個人護理產品、自來水都含消耗維生素，對皮膚造成刺激的化學物質</w:t>
      </w:r>
    </w:p>
    <w:p w:rsidR="00901DC2" w:rsidRDefault="00901DC2" w:rsidP="00901DC2"/>
    <w:p w:rsidR="00901DC2" w:rsidRDefault="00901DC2" w:rsidP="00901DC2">
      <w:r>
        <w:rPr>
          <w:rFonts w:hint="eastAsia"/>
        </w:rPr>
        <w:t>有好（無害）的</w:t>
      </w:r>
      <w:proofErr w:type="gramStart"/>
      <w:r>
        <w:rPr>
          <w:rFonts w:hint="eastAsia"/>
        </w:rPr>
        <w:t>微生物活在皮膚</w:t>
      </w:r>
      <w:proofErr w:type="gramEnd"/>
      <w:r>
        <w:rPr>
          <w:rFonts w:hint="eastAsia"/>
        </w:rPr>
        <w:t>上，對皮膚和健康很重要。為皮膚上微生物營造健康的環境，非常重要</w:t>
      </w:r>
      <w:r w:rsidR="00815061">
        <w:rPr>
          <w:rFonts w:hint="eastAsia"/>
        </w:rPr>
        <w:t>。</w:t>
      </w:r>
    </w:p>
    <w:p w:rsidR="00901DC2" w:rsidRDefault="00901DC2" w:rsidP="00901DC2"/>
    <w:p w:rsidR="00901DC2" w:rsidRDefault="00901DC2" w:rsidP="00901DC2">
      <w:r>
        <w:rPr>
          <w:rFonts w:hint="eastAsia"/>
        </w:rPr>
        <w:t>皮膚的</w:t>
      </w:r>
      <w:r>
        <w:rPr>
          <w:rFonts w:hint="eastAsia"/>
        </w:rPr>
        <w:t>pH</w:t>
      </w:r>
      <w:r>
        <w:rPr>
          <w:rFonts w:hint="eastAsia"/>
        </w:rPr>
        <w:t>值是酸性的，如果</w:t>
      </w:r>
      <w:r>
        <w:rPr>
          <w:rFonts w:hint="eastAsia"/>
        </w:rPr>
        <w:t xml:space="preserve">pH </w:t>
      </w:r>
      <w:r>
        <w:rPr>
          <w:rFonts w:hint="eastAsia"/>
        </w:rPr>
        <w:t>值變更鹼性，會出現許多</w:t>
      </w:r>
      <w:r>
        <w:rPr>
          <w:rFonts w:hint="eastAsia"/>
        </w:rPr>
        <w:t xml:space="preserve"> </w:t>
      </w:r>
      <w:r>
        <w:rPr>
          <w:rFonts w:hint="eastAsia"/>
        </w:rPr>
        <w:t>病症。因此，確保塗在皮膚上的東西不會影響皮膚的</w:t>
      </w:r>
      <w:r>
        <w:rPr>
          <w:rFonts w:hint="eastAsia"/>
        </w:rPr>
        <w:t>pH</w:t>
      </w:r>
      <w:r>
        <w:rPr>
          <w:rFonts w:hint="eastAsia"/>
        </w:rPr>
        <w:t>值</w:t>
      </w:r>
      <w:r w:rsidR="00815061">
        <w:rPr>
          <w:rFonts w:hint="eastAsia"/>
        </w:rPr>
        <w:t>。</w:t>
      </w:r>
    </w:p>
    <w:p w:rsidR="00901DC2" w:rsidRDefault="00901DC2" w:rsidP="00901DC2"/>
    <w:p w:rsidR="00901DC2" w:rsidRDefault="00901DC2" w:rsidP="00901DC2"/>
    <w:p w:rsidR="00B4153A" w:rsidRDefault="00B4153A" w:rsidP="00901DC2"/>
    <w:p w:rsidR="00B4153A" w:rsidRDefault="00B4153A" w:rsidP="00901DC2"/>
    <w:p w:rsidR="00901DC2" w:rsidRPr="0005450B" w:rsidRDefault="00901DC2" w:rsidP="00901DC2">
      <w:pPr>
        <w:rPr>
          <w:rFonts w:ascii="Adobe 繁黑體 Std B" w:eastAsia="Adobe 繁黑體 Std B" w:hAnsi="Adobe 繁黑體 Std B"/>
          <w:sz w:val="28"/>
        </w:rPr>
      </w:pPr>
      <w:r w:rsidRPr="0005450B">
        <w:rPr>
          <w:rFonts w:ascii="Adobe 繁黑體 Std B" w:eastAsia="Adobe 繁黑體 Std B" w:hAnsi="Adobe 繁黑體 Std B" w:hint="eastAsia"/>
          <w:sz w:val="28"/>
        </w:rPr>
        <w:t>保護手、皮膚：</w:t>
      </w:r>
    </w:p>
    <w:p w:rsidR="00901DC2" w:rsidRDefault="00901DC2" w:rsidP="00901DC2">
      <w:r>
        <w:rPr>
          <w:rFonts w:hint="eastAsia"/>
        </w:rPr>
        <w:t>1.</w:t>
      </w:r>
      <w:r w:rsidR="0005450B">
        <w:rPr>
          <w:rFonts w:hint="eastAsia"/>
        </w:rPr>
        <w:t xml:space="preserve"> </w:t>
      </w:r>
      <w:r>
        <w:rPr>
          <w:rFonts w:hint="eastAsia"/>
        </w:rPr>
        <w:t>不</w:t>
      </w:r>
      <w:proofErr w:type="gramStart"/>
      <w:r>
        <w:rPr>
          <w:rFonts w:hint="eastAsia"/>
        </w:rPr>
        <w:t>擦讓手乾</w:t>
      </w:r>
      <w:proofErr w:type="gramEnd"/>
      <w:r>
        <w:rPr>
          <w:rFonts w:hint="eastAsia"/>
        </w:rPr>
        <w:t>的東西（如石油基底做的乳液</w:t>
      </w:r>
      <w:r>
        <w:rPr>
          <w:rFonts w:hint="eastAsia"/>
        </w:rPr>
        <w:t>petroleum-based lotions</w:t>
      </w:r>
      <w:r>
        <w:rPr>
          <w:rFonts w:hint="eastAsia"/>
        </w:rPr>
        <w:t>）</w:t>
      </w:r>
    </w:p>
    <w:p w:rsidR="00901DC2" w:rsidRDefault="0005450B" w:rsidP="00901DC2">
      <w:r>
        <w:rPr>
          <w:rFonts w:hint="eastAsia"/>
        </w:rPr>
        <w:t xml:space="preserve">2. </w:t>
      </w:r>
      <w:proofErr w:type="gramStart"/>
      <w:r w:rsidR="00901DC2">
        <w:rPr>
          <w:rFonts w:hint="eastAsia"/>
        </w:rPr>
        <w:t>將脂溶</w:t>
      </w:r>
      <w:proofErr w:type="gramEnd"/>
      <w:r w:rsidR="00901DC2">
        <w:rPr>
          <w:rFonts w:hint="eastAsia"/>
        </w:rPr>
        <w:t>性維生素補回手皮膚上（維生素</w:t>
      </w:r>
      <w:r w:rsidR="00901DC2">
        <w:rPr>
          <w:rFonts w:hint="eastAsia"/>
        </w:rPr>
        <w:t>A</w:t>
      </w:r>
      <w:r w:rsidR="00901DC2">
        <w:rPr>
          <w:rFonts w:hint="eastAsia"/>
        </w:rPr>
        <w:t>、</w:t>
      </w:r>
      <w:r w:rsidR="00901DC2">
        <w:rPr>
          <w:rFonts w:hint="eastAsia"/>
        </w:rPr>
        <w:t>D</w:t>
      </w:r>
      <w:r w:rsidR="00901DC2">
        <w:rPr>
          <w:rFonts w:hint="eastAsia"/>
        </w:rPr>
        <w:t>、</w:t>
      </w:r>
      <w:r w:rsidR="00901DC2">
        <w:rPr>
          <w:rFonts w:hint="eastAsia"/>
        </w:rPr>
        <w:t>E</w:t>
      </w:r>
      <w:r w:rsidR="00901DC2">
        <w:rPr>
          <w:rFonts w:hint="eastAsia"/>
        </w:rPr>
        <w:t>、</w:t>
      </w:r>
      <w:r w:rsidR="00901DC2">
        <w:rPr>
          <w:rFonts w:hint="eastAsia"/>
        </w:rPr>
        <w:t>K</w:t>
      </w:r>
      <w:r w:rsidR="00901DC2">
        <w:rPr>
          <w:rFonts w:hint="eastAsia"/>
        </w:rPr>
        <w:t>）</w:t>
      </w:r>
    </w:p>
    <w:p w:rsidR="00901DC2" w:rsidRDefault="0005450B" w:rsidP="00901DC2">
      <w:r>
        <w:rPr>
          <w:rFonts w:hint="eastAsia"/>
        </w:rPr>
        <w:t xml:space="preserve">3. </w:t>
      </w:r>
      <w:r w:rsidR="00901DC2">
        <w:rPr>
          <w:rFonts w:hint="eastAsia"/>
        </w:rPr>
        <w:t>不要殺死皮膚上的</w:t>
      </w:r>
      <w:proofErr w:type="gramStart"/>
      <w:r w:rsidR="00901DC2">
        <w:rPr>
          <w:rFonts w:hint="eastAsia"/>
        </w:rPr>
        <w:t>好菌，</w:t>
      </w:r>
      <w:proofErr w:type="gramEnd"/>
      <w:r w:rsidR="00901DC2">
        <w:rPr>
          <w:rFonts w:hint="eastAsia"/>
        </w:rPr>
        <w:t>要讓它們有茁壯機會</w:t>
      </w:r>
    </w:p>
    <w:p w:rsidR="00901DC2" w:rsidRDefault="00901DC2" w:rsidP="00901DC2"/>
    <w:p w:rsidR="00901DC2" w:rsidRPr="000F3FBA" w:rsidRDefault="00901DC2" w:rsidP="00901DC2">
      <w:pPr>
        <w:rPr>
          <w:rFonts w:ascii="Adobe 繁黑體 Std B" w:eastAsia="Adobe 繁黑體 Std B" w:hAnsi="Adobe 繁黑體 Std B"/>
          <w:sz w:val="28"/>
        </w:rPr>
      </w:pPr>
      <w:r w:rsidRPr="000F3FBA">
        <w:rPr>
          <w:rFonts w:ascii="Adobe 繁黑體 Std B" w:eastAsia="Adobe 繁黑體 Std B" w:hAnsi="Adobe 繁黑體 Std B" w:hint="eastAsia"/>
          <w:sz w:val="28"/>
        </w:rPr>
        <w:t>保護手、</w:t>
      </w:r>
      <w:proofErr w:type="gramStart"/>
      <w:r w:rsidRPr="000F3FBA">
        <w:rPr>
          <w:rFonts w:ascii="Adobe 繁黑體 Std B" w:eastAsia="Adobe 繁黑體 Std B" w:hAnsi="Adobe 繁黑體 Std B" w:hint="eastAsia"/>
          <w:sz w:val="28"/>
        </w:rPr>
        <w:t>手乾最佳</w:t>
      </w:r>
      <w:proofErr w:type="gramEnd"/>
      <w:r w:rsidRPr="000F3FBA">
        <w:rPr>
          <w:rFonts w:ascii="Adobe 繁黑體 Std B" w:eastAsia="Adobe 繁黑體 Std B" w:hAnsi="Adobe 繁黑體 Std B" w:hint="eastAsia"/>
          <w:sz w:val="28"/>
        </w:rPr>
        <w:t>護理法：</w:t>
      </w:r>
    </w:p>
    <w:p w:rsidR="00901DC2" w:rsidRPr="000F3FBA" w:rsidRDefault="00901DC2" w:rsidP="00901DC2">
      <w:pPr>
        <w:rPr>
          <w:rFonts w:ascii="Adobe 繁黑體 Std B" w:eastAsia="Adobe 繁黑體 Std B" w:hAnsi="Adobe 繁黑體 Std B"/>
          <w:color w:val="FF0000"/>
        </w:rPr>
      </w:pPr>
      <w:r w:rsidRPr="000F3FBA">
        <w:rPr>
          <w:rFonts w:ascii="Adobe 繁黑體 Std B" w:eastAsia="Adobe 繁黑體 Std B" w:hAnsi="Adobe 繁黑體 Std B" w:hint="eastAsia"/>
          <w:color w:val="FF0000"/>
        </w:rPr>
        <w:t>原料：</w:t>
      </w:r>
    </w:p>
    <w:p w:rsidR="00901DC2" w:rsidRDefault="00901DC2" w:rsidP="00901DC2">
      <w:r>
        <w:rPr>
          <w:rFonts w:hint="eastAsia"/>
        </w:rPr>
        <w:t>1.</w:t>
      </w:r>
      <w:r w:rsidR="00B25D4A">
        <w:rPr>
          <w:rFonts w:hint="eastAsia"/>
        </w:rPr>
        <w:t xml:space="preserve"> </w:t>
      </w:r>
      <w:r w:rsidRPr="00B25D4A">
        <w:rPr>
          <w:rFonts w:hint="eastAsia"/>
          <w:color w:val="FF0000"/>
        </w:rPr>
        <w:t xml:space="preserve"> 1</w:t>
      </w:r>
      <w:r w:rsidRPr="00B25D4A">
        <w:rPr>
          <w:rFonts w:hint="eastAsia"/>
          <w:color w:val="FF0000"/>
        </w:rPr>
        <w:t>顆蛋黃</w:t>
      </w:r>
    </w:p>
    <w:p w:rsidR="00901DC2" w:rsidRDefault="00901DC2" w:rsidP="00901DC2">
      <w:r>
        <w:rPr>
          <w:rFonts w:hint="eastAsia"/>
        </w:rPr>
        <w:t xml:space="preserve">2. </w:t>
      </w:r>
      <w:r w:rsidR="00B25D4A">
        <w:rPr>
          <w:rFonts w:hint="eastAsia"/>
        </w:rPr>
        <w:t xml:space="preserve"> </w:t>
      </w:r>
      <w:r w:rsidRPr="00B25D4A">
        <w:rPr>
          <w:rFonts w:hint="eastAsia"/>
          <w:color w:val="FF0000"/>
        </w:rPr>
        <w:t>1</w:t>
      </w:r>
      <w:r w:rsidRPr="00B25D4A">
        <w:rPr>
          <w:rFonts w:hint="eastAsia"/>
          <w:color w:val="FF0000"/>
        </w:rPr>
        <w:t>茶匙</w:t>
      </w:r>
      <w:r w:rsidRPr="00B25D4A">
        <w:rPr>
          <w:rFonts w:hint="eastAsia"/>
          <w:color w:val="FF0000"/>
        </w:rPr>
        <w:t>(14g)</w:t>
      </w:r>
      <w:r w:rsidRPr="00B25D4A">
        <w:rPr>
          <w:rFonts w:hint="eastAsia"/>
          <w:color w:val="FF0000"/>
        </w:rPr>
        <w:t>生蜂蜜</w:t>
      </w:r>
      <w:r>
        <w:rPr>
          <w:rFonts w:hint="eastAsia"/>
        </w:rPr>
        <w:t>（最好麥盧卡</w:t>
      </w:r>
      <w:r>
        <w:rPr>
          <w:rFonts w:hint="eastAsia"/>
        </w:rPr>
        <w:t>(</w:t>
      </w:r>
      <w:proofErr w:type="spellStart"/>
      <w:r>
        <w:rPr>
          <w:rFonts w:hint="eastAsia"/>
        </w:rPr>
        <w:t>manuka</w:t>
      </w:r>
      <w:proofErr w:type="spellEnd"/>
      <w:r>
        <w:rPr>
          <w:rFonts w:hint="eastAsia"/>
        </w:rPr>
        <w:t>)</w:t>
      </w:r>
      <w:r>
        <w:rPr>
          <w:rFonts w:hint="eastAsia"/>
        </w:rPr>
        <w:t>蜂蜜）</w:t>
      </w:r>
    </w:p>
    <w:p w:rsidR="00901DC2" w:rsidRDefault="00901DC2" w:rsidP="00901DC2">
      <w:r>
        <w:rPr>
          <w:rFonts w:hint="eastAsia"/>
        </w:rPr>
        <w:t xml:space="preserve">3. </w:t>
      </w:r>
      <w:r w:rsidR="00B25D4A">
        <w:rPr>
          <w:rFonts w:hint="eastAsia"/>
        </w:rPr>
        <w:t xml:space="preserve"> </w:t>
      </w:r>
      <w:r w:rsidRPr="00B25D4A">
        <w:rPr>
          <w:rFonts w:hint="eastAsia"/>
          <w:color w:val="FF0000"/>
        </w:rPr>
        <w:t>2</w:t>
      </w:r>
      <w:r w:rsidRPr="00B25D4A">
        <w:rPr>
          <w:rFonts w:hint="eastAsia"/>
          <w:color w:val="FF0000"/>
        </w:rPr>
        <w:t>湯匙</w:t>
      </w:r>
      <w:r w:rsidRPr="00B25D4A">
        <w:rPr>
          <w:rFonts w:hint="eastAsia"/>
          <w:color w:val="FF0000"/>
        </w:rPr>
        <w:t xml:space="preserve">(26g) </w:t>
      </w:r>
      <w:r w:rsidRPr="00B25D4A">
        <w:rPr>
          <w:rFonts w:hint="eastAsia"/>
          <w:color w:val="FF0000"/>
        </w:rPr>
        <w:t>特級初</w:t>
      </w:r>
      <w:proofErr w:type="gramStart"/>
      <w:r w:rsidRPr="00B25D4A">
        <w:rPr>
          <w:rFonts w:hint="eastAsia"/>
          <w:color w:val="FF0000"/>
        </w:rPr>
        <w:t>榨</w:t>
      </w:r>
      <w:proofErr w:type="gramEnd"/>
      <w:r w:rsidRPr="00B25D4A">
        <w:rPr>
          <w:rFonts w:hint="eastAsia"/>
          <w:color w:val="FF0000"/>
        </w:rPr>
        <w:t>橄欖油</w:t>
      </w:r>
      <w:r>
        <w:rPr>
          <w:rFonts w:hint="eastAsia"/>
        </w:rPr>
        <w:t>(extra virgin olive oil)</w:t>
      </w:r>
    </w:p>
    <w:p w:rsidR="00901DC2" w:rsidRPr="000F3FBA" w:rsidRDefault="00901DC2" w:rsidP="00901DC2">
      <w:pPr>
        <w:rPr>
          <w:rFonts w:ascii="Adobe 繁黑體 Std B" w:eastAsia="Adobe 繁黑體 Std B" w:hAnsi="Adobe 繁黑體 Std B"/>
          <w:color w:val="FF0000"/>
        </w:rPr>
      </w:pPr>
      <w:r w:rsidRPr="000F3FBA">
        <w:rPr>
          <w:rFonts w:ascii="Adobe 繁黑體 Std B" w:eastAsia="Adobe 繁黑體 Std B" w:hAnsi="Adobe 繁黑體 Std B" w:hint="eastAsia"/>
          <w:color w:val="FF0000"/>
        </w:rPr>
        <w:t>方法：</w:t>
      </w:r>
    </w:p>
    <w:p w:rsidR="00901DC2" w:rsidRDefault="00901DC2" w:rsidP="00901DC2">
      <w:r>
        <w:rPr>
          <w:rFonts w:hint="eastAsia"/>
        </w:rPr>
        <w:t>將材料混合在碗中，塗在手上，</w:t>
      </w:r>
      <w:r>
        <w:rPr>
          <w:rFonts w:hint="eastAsia"/>
        </w:rPr>
        <w:t>20</w:t>
      </w:r>
      <w:r>
        <w:rPr>
          <w:rFonts w:hint="eastAsia"/>
        </w:rPr>
        <w:t>分鐘後，洗手。</w:t>
      </w:r>
    </w:p>
    <w:p w:rsidR="006571E7" w:rsidRDefault="00901DC2" w:rsidP="00901DC2">
      <w:pPr>
        <w:rPr>
          <w:rFonts w:hint="eastAsia"/>
        </w:rPr>
      </w:pPr>
      <w:r>
        <w:rPr>
          <w:rFonts w:hint="eastAsia"/>
        </w:rPr>
        <w:t>最好每週做</w:t>
      </w:r>
      <w:r>
        <w:rPr>
          <w:rFonts w:hint="eastAsia"/>
        </w:rPr>
        <w:t>2</w:t>
      </w:r>
      <w:r>
        <w:rPr>
          <w:rFonts w:hint="eastAsia"/>
        </w:rPr>
        <w:t>次，睡前做。</w:t>
      </w:r>
    </w:p>
    <w:p w:rsidR="00A67C2C" w:rsidRDefault="00A67C2C" w:rsidP="00901DC2">
      <w:pPr>
        <w:rPr>
          <w:rFonts w:hint="eastAsia"/>
        </w:rPr>
      </w:pPr>
    </w:p>
    <w:p w:rsidR="00A67C2C" w:rsidRDefault="00A67C2C" w:rsidP="00901DC2">
      <w:pPr>
        <w:rPr>
          <w:rFonts w:hint="eastAsia"/>
        </w:rPr>
      </w:pPr>
    </w:p>
    <w:p w:rsidR="00A67C2C" w:rsidRPr="00A67C2C" w:rsidRDefault="00A67C2C" w:rsidP="00A67C2C">
      <w:pPr>
        <w:widowControl/>
        <w:shd w:val="clear" w:color="auto" w:fill="FFFFFF"/>
        <w:textAlignment w:val="baseline"/>
        <w:outlineLvl w:val="2"/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</w:rPr>
      </w:pP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苦茶油的生產方式</w:t>
      </w:r>
    </w:p>
    <w:p w:rsidR="00A67C2C" w:rsidRPr="00A67C2C" w:rsidRDefault="00A67C2C" w:rsidP="00A67C2C">
      <w:pPr>
        <w:widowControl/>
        <w:shd w:val="clear" w:color="auto" w:fill="FFFFFF"/>
        <w:textAlignment w:val="baseline"/>
        <w:rPr>
          <w:rFonts w:asciiTheme="minorEastAsia" w:hAnsiTheme="minorEastAsia" w:cs="Arial"/>
          <w:color w:val="404040"/>
          <w:kern w:val="0"/>
          <w:sz w:val="28"/>
          <w:szCs w:val="32"/>
        </w:rPr>
      </w:pP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苦茶油在台灣是怎麼生產的呢？通常在</w:t>
      </w:r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九～十月</w:t>
      </w:r>
      <w:proofErr w:type="gramStart"/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期間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，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大果油茶和小果油茶的果實成熟，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採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收後就可以拿來榨油。</w:t>
      </w:r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榨油的方式分有三種：</w:t>
      </w:r>
      <w:proofErr w:type="gramStart"/>
      <w:r w:rsidRPr="00A67C2C">
        <w:rPr>
          <w:rFonts w:asciiTheme="minorEastAsia" w:hAnsiTheme="minorEastAsia" w:cs="Arial"/>
          <w:b/>
          <w:bCs/>
          <w:color w:val="FF0000"/>
          <w:kern w:val="0"/>
          <w:sz w:val="28"/>
          <w:szCs w:val="32"/>
          <w:bdr w:val="none" w:sz="0" w:space="0" w:color="auto" w:frame="1"/>
        </w:rPr>
        <w:t>冷壓法</w:t>
      </w:r>
      <w:proofErr w:type="gramEnd"/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、</w:t>
      </w:r>
      <w:r w:rsidRPr="00A67C2C">
        <w:rPr>
          <w:rFonts w:asciiTheme="minorEastAsia" w:hAnsiTheme="minorEastAsia" w:cs="Arial"/>
          <w:b/>
          <w:bCs/>
          <w:color w:val="FF0000"/>
          <w:kern w:val="0"/>
          <w:sz w:val="28"/>
          <w:szCs w:val="32"/>
          <w:bdr w:val="none" w:sz="0" w:space="0" w:color="auto" w:frame="1"/>
        </w:rPr>
        <w:t>熱</w:t>
      </w:r>
      <w:proofErr w:type="gramStart"/>
      <w:r w:rsidRPr="00A67C2C">
        <w:rPr>
          <w:rFonts w:asciiTheme="minorEastAsia" w:hAnsiTheme="minorEastAsia" w:cs="Arial"/>
          <w:b/>
          <w:bCs/>
          <w:color w:val="FF0000"/>
          <w:kern w:val="0"/>
          <w:sz w:val="28"/>
          <w:szCs w:val="32"/>
          <w:bdr w:val="none" w:sz="0" w:space="0" w:color="auto" w:frame="1"/>
        </w:rPr>
        <w:t>榨</w:t>
      </w:r>
      <w:proofErr w:type="gramEnd"/>
      <w:r w:rsidRPr="00A67C2C">
        <w:rPr>
          <w:rFonts w:asciiTheme="minorEastAsia" w:hAnsiTheme="minorEastAsia" w:cs="Arial"/>
          <w:b/>
          <w:bCs/>
          <w:color w:val="FF0000"/>
          <w:kern w:val="0"/>
          <w:sz w:val="28"/>
          <w:szCs w:val="32"/>
          <w:bdr w:val="none" w:sz="0" w:space="0" w:color="auto" w:frame="1"/>
        </w:rPr>
        <w:t>法</w:t>
      </w:r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以及</w:t>
      </w:r>
      <w:r w:rsidRPr="00A67C2C">
        <w:rPr>
          <w:rFonts w:asciiTheme="minorEastAsia" w:hAnsiTheme="minorEastAsia" w:cs="Arial"/>
          <w:b/>
          <w:bCs/>
          <w:color w:val="FF0000"/>
          <w:kern w:val="0"/>
          <w:sz w:val="28"/>
          <w:szCs w:val="32"/>
          <w:bdr w:val="none" w:sz="0" w:space="0" w:color="auto" w:frame="1"/>
        </w:rPr>
        <w:t>溶劑萃取法</w:t>
      </w:r>
      <w:r w:rsidRPr="00A67C2C">
        <w:rPr>
          <w:rFonts w:asciiTheme="minorEastAsia" w:hAnsiTheme="minorEastAsia" w:cs="Arial"/>
          <w:color w:val="FF0000"/>
          <w:kern w:val="0"/>
          <w:sz w:val="28"/>
          <w:szCs w:val="32"/>
        </w:rPr>
        <w:t>。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一般而言，我們只會在市面上買到前兩種方式生產出來的油，特色我們整理如下：</w:t>
      </w:r>
    </w:p>
    <w:p w:rsidR="00A67C2C" w:rsidRPr="00A67C2C" w:rsidRDefault="00A67C2C" w:rsidP="00A67C2C">
      <w:pPr>
        <w:widowControl/>
        <w:numPr>
          <w:ilvl w:val="0"/>
          <w:numId w:val="1"/>
        </w:numPr>
        <w:shd w:val="clear" w:color="auto" w:fill="FFFFFF"/>
        <w:textAlignment w:val="baseline"/>
        <w:rPr>
          <w:rFonts w:asciiTheme="minorEastAsia" w:hAnsiTheme="minorEastAsia" w:cs="Arial"/>
          <w:color w:val="404040"/>
          <w:kern w:val="0"/>
          <w:sz w:val="28"/>
          <w:szCs w:val="32"/>
        </w:rPr>
      </w:pPr>
      <w:proofErr w:type="gramStart"/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冷壓法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：將油茶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籽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破碎後，以榨油機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直接物理壓榨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。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產油效率較差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，優點是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保留較多油茶裡具有生理活性的成分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。</w:t>
      </w:r>
    </w:p>
    <w:p w:rsidR="00A67C2C" w:rsidRPr="00A67C2C" w:rsidRDefault="00A67C2C" w:rsidP="00A67C2C">
      <w:pPr>
        <w:widowControl/>
        <w:numPr>
          <w:ilvl w:val="0"/>
          <w:numId w:val="1"/>
        </w:numPr>
        <w:shd w:val="clear" w:color="auto" w:fill="FFFFFF"/>
        <w:textAlignment w:val="baseline"/>
        <w:rPr>
          <w:rFonts w:asciiTheme="minorEastAsia" w:hAnsiTheme="minorEastAsia" w:cs="Arial"/>
          <w:color w:val="404040"/>
          <w:kern w:val="0"/>
          <w:sz w:val="28"/>
          <w:szCs w:val="32"/>
        </w:rPr>
      </w:pP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lastRenderedPageBreak/>
        <w:t>熱</w:t>
      </w:r>
      <w:proofErr w:type="gramStart"/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榨</w:t>
      </w:r>
      <w:proofErr w:type="gramEnd"/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法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：在壓榨前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經過加熱處理能增加產油效率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，但一些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油茶原有的成份含量會降低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，不過加熱過後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可能會出現新的機能成份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，研究發現在壓榨之前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以烤培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（炒）處理能讓增加油的多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酚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含量與穩定性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（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 xml:space="preserve"> Ref. 4, 5 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）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。</w:t>
      </w:r>
      <w:proofErr w:type="gramStart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此外，</w:t>
      </w:r>
      <w:proofErr w:type="gramEnd"/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熱壓法產出的苦茶油</w:t>
      </w:r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顏色較深、香氣較濃，且比較</w:t>
      </w:r>
      <w:proofErr w:type="gramStart"/>
      <w:r w:rsidRPr="00A67C2C">
        <w:rPr>
          <w:rFonts w:asciiTheme="minorEastAsia" w:hAnsiTheme="minorEastAsia" w:cs="Arial"/>
          <w:b/>
          <w:bCs/>
          <w:color w:val="404040"/>
          <w:kern w:val="0"/>
          <w:sz w:val="28"/>
          <w:szCs w:val="32"/>
          <w:bdr w:val="none" w:sz="0" w:space="0" w:color="auto" w:frame="1"/>
        </w:rPr>
        <w:t>不澀</w:t>
      </w:r>
      <w:r w:rsidRPr="00A67C2C">
        <w:rPr>
          <w:rFonts w:asciiTheme="minorEastAsia" w:hAnsiTheme="minorEastAsia" w:cs="Arial"/>
          <w:color w:val="404040"/>
          <w:kern w:val="0"/>
          <w:sz w:val="28"/>
          <w:szCs w:val="32"/>
        </w:rPr>
        <w:t>。</w:t>
      </w:r>
      <w:proofErr w:type="gramEnd"/>
    </w:p>
    <w:p w:rsidR="00A67C2C" w:rsidRDefault="00A67C2C" w:rsidP="00901DC2">
      <w:pPr>
        <w:rPr>
          <w:rFonts w:asciiTheme="minorEastAsia" w:hAnsiTheme="minorEastAsia" w:hint="eastAsia"/>
          <w:sz w:val="22"/>
        </w:rPr>
      </w:pPr>
    </w:p>
    <w:p w:rsidR="00D80AA3" w:rsidRDefault="00D80AA3" w:rsidP="00901DC2">
      <w:pPr>
        <w:rPr>
          <w:rFonts w:asciiTheme="minorEastAsia" w:hAnsiTheme="minorEastAsia" w:hint="eastAsia"/>
          <w:sz w:val="22"/>
        </w:rPr>
      </w:pPr>
    </w:p>
    <w:p w:rsidR="00D80AA3" w:rsidRDefault="00D80AA3" w:rsidP="00901DC2">
      <w:pPr>
        <w:rPr>
          <w:rFonts w:asciiTheme="minorEastAsia" w:hAnsiTheme="minorEastAsia" w:hint="eastAsia"/>
          <w:sz w:val="22"/>
        </w:rPr>
      </w:pPr>
      <w:hyperlink r:id="rId6" w:history="1">
        <w:r w:rsidRPr="00E50045">
          <w:rPr>
            <w:rStyle w:val="a3"/>
            <w:rFonts w:asciiTheme="minorEastAsia" w:hAnsiTheme="minorEastAsia"/>
            <w:sz w:val="22"/>
          </w:rPr>
          <w:t>http://www1.chihlee.edu.tw/teachers/ctw/html.files/html.htm</w:t>
        </w:r>
      </w:hyperlink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outlineLvl w:val="2"/>
        <w:rPr>
          <w:rFonts w:ascii="新細明體" w:eastAsia="新細明體" w:hAnsi="新細明體" w:cs="Times New Roman"/>
          <w:b/>
          <w:bCs/>
          <w:color w:val="800000"/>
          <w:kern w:val="0"/>
          <w:sz w:val="27"/>
          <w:szCs w:val="27"/>
        </w:rPr>
      </w:pPr>
      <w:r w:rsidRPr="00D80AA3">
        <w:rPr>
          <w:rFonts w:ascii="新細明體" w:eastAsia="新細明體" w:hAnsi="新細明體" w:cs="Times New Roman" w:hint="eastAsia"/>
          <w:b/>
          <w:bCs/>
          <w:color w:val="800000"/>
          <w:kern w:val="0"/>
          <w:sz w:val="27"/>
          <w:szCs w:val="27"/>
        </w:rPr>
        <w:t>語法使用說明</w:t>
      </w:r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Times New Roman" w:hint="eastAsia"/>
          <w:color w:val="000000"/>
          <w:kern w:val="0"/>
          <w:sz w:val="18"/>
          <w:szCs w:val="18"/>
        </w:rPr>
      </w:pPr>
      <w:r w:rsidRPr="00D80AA3">
        <w:rPr>
          <w:rFonts w:ascii="新細明體" w:eastAsia="新細明體" w:hAnsi="新細明體" w:cs="Times New Roman" w:hint="eastAsia"/>
          <w:b/>
          <w:bCs/>
          <w:color w:val="0000FF"/>
          <w:kern w:val="0"/>
          <w:szCs w:val="24"/>
        </w:rPr>
        <w:t>注意事項</w:t>
      </w:r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Times New Roman" w:hint="eastAsia"/>
          <w:color w:val="000000"/>
          <w:kern w:val="0"/>
          <w:sz w:val="18"/>
          <w:szCs w:val="18"/>
        </w:rPr>
      </w:pPr>
      <w:r w:rsidRPr="00D80AA3">
        <w:rPr>
          <w:rFonts w:ascii="新細明體" w:eastAsia="新細明體" w:hAnsi="新細明體" w:cs="Times New Roman" w:hint="eastAsia"/>
          <w:b/>
          <w:bCs/>
          <w:color w:val="FF0000"/>
          <w:kern w:val="0"/>
          <w:sz w:val="18"/>
          <w:szCs w:val="18"/>
        </w:rPr>
        <w:t>盡量不要一直重複使用HTML語法，尤其是走馬燈與貼圖，因為會變慢</w:t>
      </w:r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b/>
          <w:bCs/>
          <w:color w:val="0000FF"/>
          <w:kern w:val="0"/>
          <w:szCs w:val="24"/>
        </w:rPr>
        <w:t>HTML語言基本使用法</w:t>
      </w:r>
    </w:p>
    <w:tbl>
      <w:tblPr>
        <w:tblW w:w="0" w:type="auto"/>
        <w:jc w:val="center"/>
        <w:tblCellSpacing w:w="12" w:type="dxa"/>
        <w:tblBorders>
          <w:top w:val="outset" w:sz="6" w:space="0" w:color="3177BB"/>
          <w:left w:val="outset" w:sz="6" w:space="0" w:color="3177BB"/>
          <w:bottom w:val="outset" w:sz="6" w:space="0" w:color="3177BB"/>
          <w:right w:val="outset" w:sz="6" w:space="0" w:color="3177BB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70"/>
        <w:gridCol w:w="3980"/>
        <w:gridCol w:w="3182"/>
      </w:tblGrid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3177BB"/>
            <w:vAlign w:val="center"/>
            <w:hideMark/>
          </w:tcPr>
          <w:p w:rsidR="00D80AA3" w:rsidRPr="00D80AA3" w:rsidRDefault="00D80AA3" w:rsidP="00D80AA3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b/>
                <w:bCs/>
                <w:color w:val="FFFFFF"/>
                <w:kern w:val="0"/>
                <w:szCs w:val="24"/>
              </w:rPr>
              <w:t>使用效果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3177BB"/>
            <w:vAlign w:val="center"/>
            <w:hideMark/>
          </w:tcPr>
          <w:p w:rsidR="00D80AA3" w:rsidRPr="00D80AA3" w:rsidRDefault="00D80AA3" w:rsidP="00D80AA3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b/>
                <w:bCs/>
                <w:color w:val="FFFFFF"/>
                <w:kern w:val="0"/>
                <w:szCs w:val="24"/>
              </w:rPr>
              <w:t>使用指令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3177BB"/>
            <w:vAlign w:val="center"/>
            <w:hideMark/>
          </w:tcPr>
          <w:p w:rsidR="00D80AA3" w:rsidRPr="00D80AA3" w:rsidRDefault="00D80AA3" w:rsidP="00D80AA3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b/>
                <w:bCs/>
                <w:color w:val="FFFFFF"/>
                <w:kern w:val="0"/>
                <w:szCs w:val="24"/>
              </w:rPr>
              <w:t>附註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字體大小變化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&lt;font size=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&lt;/font&gt;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=1~7 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(字體大小尺寸,1最小,7最大)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字體顏色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&lt;font color=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&lt;/font&gt;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R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G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B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 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(16進位顏色或文字輸入)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字體變粗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&lt;b&gt;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&lt;/b&gt;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可讓字體變成粗體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字體變斜</w:t>
            </w:r>
            <w:proofErr w:type="gramEnd"/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i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i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可讓字體變成斜體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字體加底線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&lt;u&gt;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&lt;/u&gt;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可讓字體加入底線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字體居中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&lt;center&gt;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&lt;/center&gt;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可讓字體居中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字體刪除線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&lt;s&gt;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&lt;/s&gt;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可讓字體中間出現一行刪除線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字型設定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&lt;font face="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字型名稱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"&gt;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&lt;/font&gt;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顯示其它字型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 (字體要對方也有才行)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打字機字體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tt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tt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把字體顯示成打字機使用的字體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上標字</w:t>
            </w:r>
            <w:proofErr w:type="gramEnd"/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&lt;sup&gt;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&lt;/sup&gt;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把字體顯示成</w:t>
            </w:r>
            <w:proofErr w:type="gram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上標字</w:t>
            </w:r>
            <w:proofErr w:type="gramEnd"/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lastRenderedPageBreak/>
              <w:t>下標字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&lt;sub&gt;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&lt;/sub&gt;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把字體顯示成下標字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水平線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hr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 xml:space="preserve"> color=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??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R</w:t>
            </w:r>
            <w:r w:rsidRPr="00D80AA3">
              <w:rPr>
                <w:rFonts w:ascii="新細明體" w:eastAsia="新細明體" w:hAnsi="新細明體" w:cs="新細明體" w:hint="eastAsia"/>
                <w:color w:val="008000"/>
                <w:kern w:val="0"/>
                <w:sz w:val="20"/>
                <w:szCs w:val="20"/>
              </w:rPr>
              <w:t>G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B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 </w:t>
            </w:r>
            <w:r w:rsidRPr="00D80AA3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(16進位顏色或文字輸入)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換行輸入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br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可讓字體換行重疊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超連結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 xml:space="preserve">&lt;a 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href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="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想連結網址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"&gt;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連結地的名稱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&lt;/a&gt;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可連結到其他地方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貼圖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img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 xml:space="preserve"> 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src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="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圖形的網址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"&gt;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可顯現出圖形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走馬燈(循環)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&lt;marquee behavior=scroll&gt;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想輸入的字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&lt;/marquee&gt;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以走馬燈循環的方式顯現字體</w:t>
            </w:r>
          </w:p>
        </w:tc>
      </w:tr>
      <w:tr w:rsidR="00D80AA3" w:rsidRPr="00D80AA3" w:rsidTr="00D80AA3">
        <w:trPr>
          <w:tblCellSpacing w:w="12" w:type="dxa"/>
          <w:jc w:val="center"/>
        </w:trPr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信箱連結語法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 xml:space="preserve">&lt;a </w:t>
            </w:r>
            <w:proofErr w:type="spellStart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href</w:t>
            </w:r>
            <w:proofErr w:type="spellEnd"/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="mailto: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信箱網址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"&gt;</w:t>
            </w:r>
            <w:r w:rsidRPr="00D80AA3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連結地的名稱</w:t>
            </w: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&lt;/a&gt;</w:t>
            </w:r>
          </w:p>
        </w:tc>
        <w:tc>
          <w:tcPr>
            <w:tcW w:w="0" w:type="auto"/>
            <w:tcBorders>
              <w:top w:val="outset" w:sz="6" w:space="0" w:color="3177BB"/>
              <w:left w:val="outset" w:sz="6" w:space="0" w:color="3177BB"/>
              <w:bottom w:val="outset" w:sz="6" w:space="0" w:color="3177BB"/>
              <w:right w:val="outset" w:sz="6" w:space="0" w:color="3177BB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以走馬燈循環的方式顯現字體</w:t>
            </w:r>
          </w:p>
        </w:tc>
      </w:tr>
    </w:tbl>
    <w:p w:rsidR="00D80AA3" w:rsidRPr="00D80AA3" w:rsidRDefault="00D80AA3" w:rsidP="00D80AA3">
      <w:pPr>
        <w:widowControl/>
        <w:rPr>
          <w:rFonts w:ascii="新細明體" w:eastAsia="新細明體" w:hAnsi="新細明體" w:cs="新細明體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pict>
          <v:rect id="_x0000_i1025" style="width:0;height:3pt" o:hralign="center" o:hrstd="t" o:hr="t" fillcolor="#a0a0a0" stroked="f"/>
        </w:pict>
      </w:r>
    </w:p>
    <w:p w:rsidR="00D80AA3" w:rsidRPr="00D80AA3" w:rsidRDefault="00D80AA3" w:rsidP="00D80AA3">
      <w:pPr>
        <w:widowControl/>
        <w:spacing w:before="100" w:beforeAutospacing="1" w:after="100" w:afterAutospacing="1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bookmarkStart w:id="1" w:name="4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  <w:u w:val="single"/>
        </w:rPr>
        <w:t>HTML 語 法 大 全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標籤 , 屬性名稱 , 簡介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&lt;! - - ... - -&gt; 註解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&lt;A HREF TARGET&gt; 指定超連結的分割視窗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&lt;A HREF=#錨的名稱&gt; 指定錨名稱的超連結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&lt;A HREF&gt; 指定超連結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&lt;A NAME=錨的名稱&gt; 被連結點的名稱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&lt;ADDRESS&gt;....&lt;/ADDRESS&gt; 用來顯示電子郵箱地址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&lt;B&gt; 粗體字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&lt;BASE TARGET&gt; 指定超連結的分割視窗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&lt;BASEFONT SIZE&gt; 更改預設字形大小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&lt;BGSOUND SRC&gt; 加入背景音樂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&lt;BIG&gt; 顯示大字體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&lt;BLINK&gt; 閃爍的文字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&lt;BODY TEXT LINK VLINK&gt; 設定文字顏色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&lt;BODY&gt; 顯示本文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&lt;BR&gt; 換行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&lt;CAPTION ALIGN&gt; 設定表格標題位置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&lt;CAPTION&gt;...&lt;/CAPTION&gt; 為表格加上標題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&lt;CENTER&gt; 向中對齊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&lt;CITE&gt;...&lt;CITE&gt; 用於引經據典的文字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&lt;CODE&gt;...&lt;/CODE&gt; 用於列出一段程式碼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&lt;COMMENT&gt;...&lt;/COMMENT&gt; 加上註解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t>&lt;DD&gt; 設定定義列表的項目解說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&lt;DFN&gt;...&lt;/DFN&gt; 顯示"定義"文字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&lt;DIR&gt;...&lt;/DIR&gt; 列表文字標籤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&lt;DL&gt;...&lt;/DL&gt; 設定定義列表的標籤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&lt;DT&gt; 設定定義列表的項目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&lt;EM&gt; 強調之用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FACE&gt; 任意指定所用的字形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SIZE&gt; 設定字體大小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&lt;FORM ACTION&gt; 設定戶動式表單的處理方式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&lt;FORM METHOD&gt; 設定戶動式表單之資料傳送方式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MARGINHEIGHT&gt; 設定視窗的上下邊界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MARGINWIDTH&gt; 設定視窗的左右邊界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NAME&gt; 為分割視窗命名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NORESIZE&gt; 鎖住分割視窗的大小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SCROLLING&gt; 設定分割視窗的捲軸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 SRC&gt; 將HTML檔加入視窗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&lt;FRAMESET COLS&gt; 將視窗分割成左右的子視窗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&lt;FRAMESET ROWS&gt; 將視窗分割成上下的子視窗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&lt;FRAMESET&gt;...&lt;/FRAMESET&gt; 劃分分割視窗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&lt;H1&gt;~&lt;H6&gt; 設定文字大小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&lt;HEAD&gt; 標示文件資訊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&lt;HR&gt; 加上分格線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&lt;HTML&gt; 文件的開始與結束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&lt;I&gt; 斜體字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ALIGN&gt; 調整圖形影像的位置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ALT&gt; 為你的圖形影像加註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DYNSRC LOOP&gt; 加入影片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HEIGHT WIDTH&gt; 插入圖片並預設圖形大小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HSPACE&gt; 插入圖片並預設圖形的左右邊界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LOWSRC&gt; 預載圖片功能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SRC BORDER&gt; 設定圖片邊界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SRC&gt; 插入圖片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&lt;IMG VSPACE&gt; 插入圖片並預設圖形的上下邊界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&lt;INPUT TYPE NAME VALUE&gt; 在表單中加入輸入欄位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&lt;ISINDEX&gt; 定義查詢用表單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&lt;KBD&gt;...&lt;/KBD&gt; 表示使用者輸入文字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&lt;LI TYPE&gt;...&lt;/LI&gt; 列表的項目 ( 可指定符號 )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&lt;MARQUEE&gt; 跑馬燈效果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t>&lt;MENU&gt;...&lt;/MENU&gt; 條列文字標籤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&lt;META NAME="REFRESH" CONTENT URL&gt; 自動更新文件內容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&lt;MULTIPLE&gt; 可同時選擇多項的列表欄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&lt;NOFRAME&gt; 定義不出現分割視窗的文字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&lt;OL&gt;...&lt;/OL&gt; 有序號的列表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&lt;OPTION&gt; 定義表單中列表欄的項目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&lt;P ALIGN&gt; 設定對齊方向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&lt;P&gt; 分段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&lt;PERSON&gt;...&lt;/PERSON&gt; 顯示人名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&lt;PRE&gt; 使用原有排列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&lt;SAMP&gt;...&lt;/SAMP&gt; 用於引用字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&lt;SELECT&gt;...&lt;/SELECT&gt; 在表單中定義列表欄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&lt;SMALL&gt; 顯示小字體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&lt;STRIKE&gt; 文字加橫線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&lt;STRONG&gt; 用於加強語氣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&lt;SUB&gt; 下標字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&lt;SUP&gt; 上標字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 BORDER=n&gt; 調整表格的寬線高度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 CELLPADDING&gt; 調整資料欄位之邊界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 CELLSPACING&gt; 調整表格線的寬度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 HEIGHT&gt; 調整表格的高度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 WIDTH&gt; 調整表格的寬度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&lt;TABLE&gt;...&lt;/TABLE&gt; 產生表格的標籤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ALIGN&gt; 調整表格欄位之左右對齊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BGCOLOR&gt; 設定表格欄位之背景顏色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COLSPAN ROWSPAN&gt; 表格欄位的合併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NOWRAP&gt; 設定表格欄位不換行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VALIGN&gt; 調整表格欄位之上下對齊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 WIDTH&gt; 調整表格欄位寬度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&lt;TD&gt;...&lt;/TD&gt; 定義表格的資料欄位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&lt;TEXTAREA NAME ROWS COLS&gt; 表單中加入多少列的文字輸入欄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&lt;TEXTAREA WRAP&gt; 決定文字輸入欄是自動否換行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&lt;TH&gt;...&lt;/TH&gt; 定義表格的標頭欄位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&lt;TITLE&gt; 文件標題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&lt;TR&gt;...&lt;/TR&gt; 定義表格美一行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&lt;TT&gt; 打字機字體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&lt;U&gt; 文字加底線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t>&lt;UL TYPE&gt;...&lt;/UL&gt; 無序號的列表 ( 可指定符號 )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&lt;VAR&gt;...&lt;/VAR&gt; 用於顯示變數</w:t>
      </w:r>
      <w:bookmarkEnd w:id="1"/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pict>
          <v:rect id="_x0000_i1026" style="width:0;height:3pt" o:hralign="center" o:hrstd="t" o:hr="t" fillcolor="#a0a0a0" stroked="f"/>
        </w:pict>
      </w:r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以下為組合用途的HTML語法, 照這即可產生特殊效果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１．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face="標楷體" color="#ff0000" style=font-size:30px&gt;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&lt;div style=width:480;filter:shadow(color=00aa00)&gt;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這裡是妳要填的內容&lt;/div&gt;&lt;/font&gt;</w: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45"/>
          <w:szCs w:val="45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45"/>
          <w:szCs w:val="45"/>
        </w:rPr>
        <w:t>範例：１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２．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face="標楷體" color="#ff0000" style=font-size:30px&gt;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&lt;div style=width:480;filter:shadow(color=00aa00,direction=35)&gt;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這裡是妳要填的內容&lt;/div&gt;&lt;/font&gt;</w: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45"/>
          <w:szCs w:val="45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45"/>
          <w:szCs w:val="45"/>
        </w:rPr>
        <w:t>範例：２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３．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color="#ff0000" style=font-size:30px face="標楷體"(這裡是字型設定);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height=10 STYLE=BACKGROUND:URL(這裡為圖檔位址)&gt;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這裡是妳要填的內容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&lt;/font&gt;</w: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45"/>
          <w:szCs w:val="45"/>
        </w:rPr>
        <w:t>範例：３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４．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width="100" style=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background:url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(這裡為圖檔位址)&gt;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face="標楷體" color="#ff0000" style=font-size:30px&gt;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這裡是妳要填的內容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&lt;/font&gt;&lt;/marquee&gt;</w: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/>
          <w:color w:val="FF0000"/>
          <w:kern w:val="0"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8pt;height:18pt" o:ole="">
            <v:imagedata r:id="rId7" o:title=""/>
          </v:shape>
          <w:control r:id="rId8" w:name="物件 3" w:shapeid="_x0000_i1027"/>
        </w:objec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５．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direction=up behavior=alternate width=200 height=60&gt;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direction=right behavior=alternate&gt;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face="標楷體" color="#ff0000" style=font-size:30px&gt;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這裡是妳要填的內容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&lt;/font&gt; &lt;/marquee&gt; &lt;/marquee&gt;</w: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/>
          <w:color w:val="FF0000"/>
          <w:kern w:val="0"/>
          <w:sz w:val="18"/>
          <w:szCs w:val="18"/>
        </w:rPr>
        <w:object w:dxaOrig="225" w:dyaOrig="225">
          <v:shape id="_x0000_i1028" type="#_x0000_t75" style="width:18pt;height:18pt" o:ole="">
            <v:imagedata r:id="rId7" o:title=""/>
          </v:shape>
          <w:control r:id="rId9" w:name="物件 4" w:shapeid="_x0000_i1028"/>
        </w:objec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 </w:t>
      </w:r>
      <w:r w:rsidRPr="00D80AA3">
        <w:rPr>
          <w:rFonts w:ascii="新細明體" w:eastAsia="新細明體" w:hAnsi="新細明體" w:cs="新細明體"/>
          <w:color w:val="FF0000"/>
          <w:kern w:val="0"/>
          <w:sz w:val="18"/>
          <w:szCs w:val="18"/>
        </w:rPr>
        <w:object w:dxaOrig="225" w:dyaOrig="225">
          <v:shape id="_x0000_i1029" type="#_x0000_t75" style="width:18pt;height:18pt" o:ole="">
            <v:imagedata r:id="rId7" o:title=""/>
          </v:shape>
          <w:control r:id="rId10" w:name="物件 5" w:shapeid="_x0000_i1029"/>
        </w:object>
      </w:r>
    </w:p>
    <w:p w:rsidR="00D80AA3" w:rsidRPr="00D80AA3" w:rsidRDefault="00D80AA3" w:rsidP="00D80AA3">
      <w:pPr>
        <w:widowControl/>
        <w:spacing w:after="240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pict>
          <v:rect id="_x0000_i1030" style="width:0;height:3pt" o:hralign="center" o:hrstd="t" o:hr="t" fillcolor="#a0a0a0" stroked="f"/>
        </w:pict>
      </w:r>
    </w:p>
    <w:p w:rsidR="00D80AA3" w:rsidRPr="00D80AA3" w:rsidRDefault="00D80AA3" w:rsidP="00D80AA3">
      <w:pPr>
        <w:widowControl/>
        <w:spacing w:before="100" w:beforeAutospacing="1" w:after="100" w:afterAutospacing="1"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以下為簡易HTML語法教學, 照這即可產生變化字型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&lt;font size=1&gt;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5"/>
          <w:szCs w:val="15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size=2&gt;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0"/>
          <w:szCs w:val="20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size=3&gt;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Cs w:val="24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size=4&gt;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7"/>
          <w:szCs w:val="27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size=5&gt;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36"/>
          <w:szCs w:val="36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size=6&gt;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48"/>
          <w:szCs w:val="48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size=7&gt;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72"/>
          <w:szCs w:val="72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size=1&gt;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5"/>
          <w:szCs w:val="15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size=2&gt;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0"/>
          <w:szCs w:val="20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size=3&gt;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Cs w:val="24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size=4&gt;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7"/>
          <w:szCs w:val="27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size=5&gt;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36"/>
          <w:szCs w:val="36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size=6&gt;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48"/>
          <w:szCs w:val="48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face="超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研澤空疊圓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 size=7&gt;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72"/>
          <w:szCs w:val="72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t>&lt;font face=@標楷體 size=1&gt;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5"/>
          <w:szCs w:val="15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size=2&gt;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0"/>
          <w:szCs w:val="20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size=3&gt;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Cs w:val="24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size=4&gt;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7"/>
          <w:szCs w:val="27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size=5&gt;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36"/>
          <w:szCs w:val="36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size=6&gt;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48"/>
          <w:szCs w:val="48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face=@標楷體 size=7&gt;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72"/>
          <w:szCs w:val="72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size=1&gt;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5"/>
          <w:szCs w:val="15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size=2&gt;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0"/>
          <w:szCs w:val="20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size=3&gt;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Cs w:val="24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size=4&gt;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27"/>
          <w:szCs w:val="27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size=5&gt;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36"/>
          <w:szCs w:val="36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size=6&gt;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48"/>
          <w:szCs w:val="48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&lt;font face="新細明體" size=7&gt;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72"/>
          <w:szCs w:val="72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lastRenderedPageBreak/>
        <w:t>&lt;font style ="font-size =數字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pt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"&gt;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300"/>
          <w:szCs w:val="300"/>
        </w:rPr>
        <w:t>例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&lt;/font&gt;字體無限放大語法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&lt;marquee&gt;跑馬燈&lt;/marquee&gt;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&lt;B&gt;字體加粗&lt;/B&gt;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水平分隔線&lt;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hr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強制換行&lt;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br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對正中央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ㄉ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語法 &lt;p align="center"&gt;內容&lt;/p&gt;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對正左邊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ㄉ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語法 &lt;p align="left"&gt;內容&lt;/p&gt;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對正右邊ㄉ語法 &lt;p align="right"&gt;內容 &lt;/p&gt;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貼圖 &lt;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img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 xml:space="preserve">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src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="位址"&gt;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img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 xml:space="preserve">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src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 xml:space="preserve">=圖擋位址 height=??? 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width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=???&gt;放大圖檔語法(參數自訂)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 xml:space="preserve">捷徑的語法 &lt;a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href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="位址"&gt;要留的字or圖片檔案&lt;/a&gt;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 xml:space="preserve">&lt;marquee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bgcolor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="#000000色碼"&gt;這裡加上背景顏色，顏色可以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自己改喔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direction=right&gt;這裡的文字是由左到右喔&lt;/marquee&gt;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 xml:space="preserve">&lt;marquee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scrollamount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=3 direction=up&gt;這裡的文字是由下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到上喔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loop=2&gt;這裡的文字只會捲動兩次&lt;/marquee&gt;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behavior=scroll&gt;這裡的文字捲動效果為SCROLL，為內定選項&lt;/marquee&gt;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behavior=slide&gt;文字碰到左邊就會停止&lt;/marquee&gt;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>&lt;marquee behavior=alternate&gt;這裡的文字會在左右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兩邊彈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來</w:t>
      </w:r>
      <w:proofErr w:type="gram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彈</w:t>
      </w:r>
      <w:proofErr w:type="gram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去&lt;/marquee&gt;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 xml:space="preserve">&lt;marquee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scrollamount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=50&gt;這裡的速度快&lt;/marquee&gt;</w:t>
      </w: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br/>
        <w:t xml:space="preserve">&lt;marquee </w:t>
      </w:r>
      <w:proofErr w:type="spellStart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scrollamount</w:t>
      </w:r>
      <w:proofErr w:type="spellEnd"/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t>=90&gt;這的速度極快&lt;/marquee&gt;</w:t>
      </w:r>
    </w:p>
    <w:p w:rsidR="00D80AA3" w:rsidRPr="00D80AA3" w:rsidRDefault="00D80AA3" w:rsidP="00D80AA3">
      <w:pPr>
        <w:widowControl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  <w:r w:rsidRPr="00D80AA3"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  <w:pict>
          <v:rect id="_x0000_i1031" style="width:0;height:3pt" o:hralign="center" o:hrstd="t" o:hr="t" fillcolor="#a0a0a0" stroked="f"/>
        </w:pict>
      </w:r>
    </w:p>
    <w:p w:rsidR="00D80AA3" w:rsidRPr="00D80AA3" w:rsidRDefault="00D80AA3" w:rsidP="00D80AA3">
      <w:pPr>
        <w:widowControl/>
        <w:jc w:val="center"/>
        <w:rPr>
          <w:rFonts w:ascii="新細明體" w:eastAsia="新細明體" w:hAnsi="新細明體" w:cs="新細明體" w:hint="eastAsia"/>
          <w:color w:val="FF0000"/>
          <w:kern w:val="0"/>
          <w:sz w:val="18"/>
          <w:szCs w:val="18"/>
        </w:rPr>
      </w:pPr>
    </w:p>
    <w:tbl>
      <w:tblPr>
        <w:tblW w:w="33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</w:tblGrid>
      <w:tr w:rsidR="00D80AA3" w:rsidRPr="00D80AA3" w:rsidTr="00D80A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b/>
                <w:bCs/>
                <w:color w:val="FFFF00"/>
                <w:kern w:val="0"/>
                <w:szCs w:val="24"/>
              </w:rPr>
              <w:t>顏色對照表</w:t>
            </w:r>
          </w:p>
        </w:tc>
      </w:tr>
    </w:tbl>
    <w:p w:rsidR="00D80AA3" w:rsidRPr="00D80AA3" w:rsidRDefault="00D80AA3" w:rsidP="00D80AA3">
      <w:pPr>
        <w:widowControl/>
        <w:rPr>
          <w:rFonts w:ascii="新細明體" w:eastAsia="新細明體" w:hAnsi="新細明體" w:cs="新細明體"/>
          <w:vanish/>
          <w:color w:val="FF0000"/>
          <w:kern w:val="0"/>
          <w:sz w:val="18"/>
          <w:szCs w:val="18"/>
        </w:rPr>
      </w:pPr>
    </w:p>
    <w:tbl>
      <w:tblPr>
        <w:tblW w:w="3750" w:type="pct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0DE0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1541"/>
        <w:gridCol w:w="1656"/>
        <w:gridCol w:w="1527"/>
      </w:tblGrid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#F0F8FF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#FAEBD7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#00FFFF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FFFD4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#7FFFD4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#F0FFFF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D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#F5F5DC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C4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#FFE4C4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#000000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BC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#FFEBCD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#0000FF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A2BE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#8A2BE2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52A2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#A52A2A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B887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#DEB887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F9EA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#5F9EA0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FFF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#7FFF00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2691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#D2691E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F5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lastRenderedPageBreak/>
              <w:t>#FF7F50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495E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#6495ED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8D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#FFF8DC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143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#DC143C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#00FFFF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#00008B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B8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#008B8B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8860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#B8860B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9A9A9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#A9A9A9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64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#006400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B76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#BDB76B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B008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#8B008B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56B2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#556B2F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8C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#FF8C00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2C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#9932CC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B0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#8B0000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967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#E9967A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FBC8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#8FBC8B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83D8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#483D8B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4F4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#2F4F4F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CED1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#00CED1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00D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#9400D3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149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#FF1493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#00BFFF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6969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#696969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E90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#1E90FF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2222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#B22222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AF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#FFFAF0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28B2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#228B22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#FF00FF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DCD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#DCDCDC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#F8F8FF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7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#FFD700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A52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#DAA520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808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#808080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#008000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FF2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#ADFF2F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FF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#F0FFF0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9B4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#FF69B4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D5C5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#CD5C5C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008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#4B0082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#FFFFF0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E68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#F0E68C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#E6E6FA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0F5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#FFF0F5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CFC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#7CFC00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AC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#FFFACD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D8E6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#ADD8E6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808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#F08080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F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#E0FFFF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D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#FAFAD2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#90EE90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3D3D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#D3D3D3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#FFB6C1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07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#FFA07A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0B2A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#20B2AA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#87CEFA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78899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#778899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0C4D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#B0C4DE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#FFFFE0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#00FF00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2CD3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#32CD32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#FAF0E6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#FF00FF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#800000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DA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#66CDAA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C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#0000CD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A55D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#BA55D3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370D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#9370DB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CB371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#3CB371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B68E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#7B68EE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A9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#00FA9A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8D1C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#48D1CC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71585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#C71585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9197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#191970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FF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#F5FFFA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E1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#FFE4E1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B5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#FFE4B5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EA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#FFDEAD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#000080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5E6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#FDF5E6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8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#808000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B8E2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#6B8E23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#FFA500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45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#FF4500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70D6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#DA70D6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8A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#EEE8AA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8FB98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#98FB98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FEEE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#AFEEEE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709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#DB7093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FD5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#FFEFD5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AB9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#FFDAB9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D853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#CD853F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C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#FFC0CB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A0D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#DDA0DD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0E0E6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#B0E0E6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#800080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C8F8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#BC8F8F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169E1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#4169E1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B451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 w:hint="eastAsia"/>
                <w:color w:val="FFFFFF"/>
                <w:kern w:val="0"/>
                <w:szCs w:val="24"/>
              </w:rPr>
              <w:t>#8B4513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807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#FA8072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A46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#F4A460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8B57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#2E8B57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5E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#FFF5EE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0522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#A0522D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#C0C0C0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EB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#87CEEB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A5ACD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#6A5ACD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0809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#708090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AFA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#FFFAFA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FF7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#00FF7F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682B4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#4682B4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2B48C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#D2B48C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8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#008080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8BFD8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#D8BFD8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347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#FF6347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0E0D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#40E0D0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82EE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#EE82EE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EB3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#F5DEB3</w:t>
            </w:r>
          </w:p>
        </w:tc>
      </w:tr>
      <w:tr w:rsidR="00D80AA3" w:rsidRPr="00D80AA3" w:rsidTr="00D80AA3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#FFFFFF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#F5F5F5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#FFFF00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ACD32"/>
            <w:vAlign w:val="center"/>
            <w:hideMark/>
          </w:tcPr>
          <w:p w:rsidR="00D80AA3" w:rsidRPr="00D80AA3" w:rsidRDefault="00D80AA3" w:rsidP="00D80AA3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80AA3">
              <w:rPr>
                <w:rFonts w:ascii="新細明體" w:eastAsia="新細明體" w:hAnsi="新細明體" w:cs="新細明體"/>
                <w:kern w:val="0"/>
                <w:szCs w:val="24"/>
              </w:rPr>
              <w:t>#9ACD32</w:t>
            </w:r>
          </w:p>
        </w:tc>
      </w:tr>
    </w:tbl>
    <w:p w:rsidR="00D80AA3" w:rsidRPr="00A67C2C" w:rsidRDefault="00D80AA3" w:rsidP="00901DC2">
      <w:pPr>
        <w:rPr>
          <w:rFonts w:asciiTheme="minorEastAsia" w:hAnsiTheme="minorEastAsia"/>
          <w:sz w:val="22"/>
        </w:rPr>
      </w:pPr>
    </w:p>
    <w:sectPr w:rsidR="00D80AA3" w:rsidRPr="00A67C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C1F2F"/>
    <w:multiLevelType w:val="multilevel"/>
    <w:tmpl w:val="F2EA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DA"/>
    <w:rsid w:val="0005450B"/>
    <w:rsid w:val="000F3FBA"/>
    <w:rsid w:val="00196ADA"/>
    <w:rsid w:val="003057C9"/>
    <w:rsid w:val="0047311D"/>
    <w:rsid w:val="005E557D"/>
    <w:rsid w:val="0065530C"/>
    <w:rsid w:val="006571E7"/>
    <w:rsid w:val="00714666"/>
    <w:rsid w:val="00724B40"/>
    <w:rsid w:val="00815061"/>
    <w:rsid w:val="00901DC2"/>
    <w:rsid w:val="00985166"/>
    <w:rsid w:val="00990E12"/>
    <w:rsid w:val="00A67C2C"/>
    <w:rsid w:val="00AC7282"/>
    <w:rsid w:val="00B25D4A"/>
    <w:rsid w:val="00B4153A"/>
    <w:rsid w:val="00C54046"/>
    <w:rsid w:val="00CE04C1"/>
    <w:rsid w:val="00D34E3A"/>
    <w:rsid w:val="00D80AA3"/>
    <w:rsid w:val="00E9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A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1.chihlee.edu.tw/teachers/ctw/html.files/html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3.xml"/><Relationship Id="rId4" Type="http://schemas.openxmlformats.org/officeDocument/2006/relationships/settings" Target="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1195</Words>
  <Characters>6814</Characters>
  <Application>Microsoft Office Word</Application>
  <DocSecurity>0</DocSecurity>
  <Lines>56</Lines>
  <Paragraphs>15</Paragraphs>
  <ScaleCrop>false</ScaleCrop>
  <Company/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2022-12-29T14:42:00Z</dcterms:created>
  <dcterms:modified xsi:type="dcterms:W3CDTF">2022-12-29T14:42:00Z</dcterms:modified>
</cp:coreProperties>
</file>